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5C42D" w14:textId="6120EF29" w:rsidR="008D0B14" w:rsidRDefault="00B04336" w:rsidP="00140FE1">
      <w:pPr>
        <w:pStyle w:val="Standard"/>
        <w:tabs>
          <w:tab w:val="left" w:pos="4080"/>
          <w:tab w:val="left" w:pos="6239"/>
          <w:tab w:val="left" w:pos="8400"/>
        </w:tabs>
        <w:spacing w:before="220"/>
        <w:rPr>
          <w:sz w:val="20"/>
          <w:szCs w:val="20"/>
        </w:rPr>
      </w:pPr>
      <w:r>
        <w:rPr>
          <w:sz w:val="24"/>
          <w:szCs w:val="24"/>
        </w:rPr>
        <w:t xml:space="preserve">       </w:t>
      </w:r>
      <w:r>
        <w:rPr>
          <w:sz w:val="24"/>
        </w:rPr>
        <w:t xml:space="preserve"> </w:t>
      </w:r>
      <w:r>
        <w:t>I</w:t>
      </w:r>
      <w:r>
        <w:rPr>
          <w:sz w:val="20"/>
          <w:szCs w:val="20"/>
        </w:rPr>
        <w:t xml:space="preserve">n consideration for receiving broadband service and /or related services from the Airwave Broadband </w:t>
      </w:r>
      <w:r w:rsidR="009D60E1">
        <w:rPr>
          <w:sz w:val="20"/>
          <w:szCs w:val="20"/>
        </w:rPr>
        <w:t xml:space="preserve">Inc </w:t>
      </w:r>
      <w:r>
        <w:rPr>
          <w:sz w:val="20"/>
          <w:szCs w:val="20"/>
        </w:rPr>
        <w:t>of Ralston, Oklahoma, at the below location, I hereby authoriz</w:t>
      </w:r>
      <w:r w:rsidR="003416FD">
        <w:rPr>
          <w:sz w:val="20"/>
          <w:szCs w:val="20"/>
        </w:rPr>
        <w:t>e</w:t>
      </w:r>
      <w:r>
        <w:rPr>
          <w:sz w:val="20"/>
          <w:szCs w:val="20"/>
        </w:rPr>
        <w:t xml:space="preserve"> </w:t>
      </w:r>
      <w:r w:rsidR="003416FD">
        <w:rPr>
          <w:sz w:val="20"/>
          <w:szCs w:val="20"/>
        </w:rPr>
        <w:t>the</w:t>
      </w:r>
      <w:r>
        <w:rPr>
          <w:sz w:val="20"/>
          <w:szCs w:val="20"/>
        </w:rPr>
        <w:t xml:space="preserve"> installation and acknowledge responsibility for payment of service billings. Accounts are billed </w:t>
      </w:r>
      <w:r w:rsidR="00363FCD">
        <w:rPr>
          <w:sz w:val="20"/>
          <w:szCs w:val="20"/>
        </w:rPr>
        <w:t>monthly</w:t>
      </w:r>
      <w:r>
        <w:rPr>
          <w:sz w:val="20"/>
          <w:szCs w:val="20"/>
        </w:rPr>
        <w:t xml:space="preserve"> and payment by the indicated due date (1</w:t>
      </w:r>
      <w:r>
        <w:rPr>
          <w:sz w:val="20"/>
          <w:szCs w:val="20"/>
          <w:vertAlign w:val="superscript"/>
        </w:rPr>
        <w:t>st</w:t>
      </w:r>
      <w:r>
        <w:rPr>
          <w:sz w:val="20"/>
          <w:szCs w:val="20"/>
        </w:rPr>
        <w:t xml:space="preserve"> of the Month) is required to prevent interruption of service. </w:t>
      </w:r>
    </w:p>
    <w:p w14:paraId="0CB9E724" w14:textId="38F3EF07" w:rsidR="00AC7AF5" w:rsidRDefault="00B04336" w:rsidP="00140FE1">
      <w:pPr>
        <w:pStyle w:val="Standard"/>
        <w:tabs>
          <w:tab w:val="left" w:pos="4080"/>
          <w:tab w:val="left" w:pos="6239"/>
          <w:tab w:val="left" w:pos="8400"/>
        </w:tabs>
        <w:spacing w:before="220"/>
      </w:pPr>
      <w:r w:rsidRPr="00563720">
        <w:rPr>
          <w:b/>
          <w:bCs/>
          <w:sz w:val="20"/>
          <w:szCs w:val="20"/>
          <w:u w:val="single"/>
        </w:rPr>
        <w:t>I am responsible for my broadband service until the account is</w:t>
      </w:r>
      <w:r w:rsidRPr="00563720">
        <w:rPr>
          <w:b/>
          <w:bCs/>
          <w:spacing w:val="-5"/>
          <w:sz w:val="20"/>
          <w:szCs w:val="20"/>
          <w:u w:val="single"/>
        </w:rPr>
        <w:t xml:space="preserve"> </w:t>
      </w:r>
      <w:r w:rsidRPr="00563720">
        <w:rPr>
          <w:b/>
          <w:bCs/>
          <w:sz w:val="20"/>
          <w:szCs w:val="20"/>
          <w:u w:val="single"/>
        </w:rPr>
        <w:t>closed</w:t>
      </w:r>
      <w:r w:rsidRPr="003416FD">
        <w:rPr>
          <w:b/>
          <w:bCs/>
          <w:sz w:val="20"/>
          <w:szCs w:val="20"/>
        </w:rPr>
        <w:t>.</w:t>
      </w:r>
      <w:r>
        <w:rPr>
          <w:sz w:val="20"/>
          <w:szCs w:val="20"/>
        </w:rPr>
        <w:t xml:space="preserve">  All Airwave Broadband equipment and materials must be returned once the account is closed, or full replacement charges will apply.</w:t>
      </w:r>
    </w:p>
    <w:p w14:paraId="52E508DF" w14:textId="77777777" w:rsidR="00AC7AF5" w:rsidRDefault="00AC7AF5">
      <w:pPr>
        <w:pStyle w:val="Textbody"/>
        <w:spacing w:before="3"/>
        <w:rPr>
          <w:b/>
          <w:sz w:val="16"/>
        </w:rPr>
      </w:pPr>
    </w:p>
    <w:p w14:paraId="5D3DF79B" w14:textId="18ED6036" w:rsidR="00140FE1" w:rsidRDefault="00B04336">
      <w:pPr>
        <w:pStyle w:val="Standard"/>
        <w:tabs>
          <w:tab w:val="left" w:pos="6196"/>
          <w:tab w:val="left" w:pos="6719"/>
          <w:tab w:val="left" w:pos="10214"/>
        </w:tabs>
        <w:spacing w:before="57"/>
        <w:ind w:left="480"/>
      </w:pPr>
      <w:r w:rsidRPr="002859B3">
        <w:rPr>
          <w:b/>
          <w:bCs/>
        </w:rPr>
        <w:t>Name</w:t>
      </w:r>
      <w:r w:rsidR="00FB26D1" w:rsidRPr="002859B3">
        <w:rPr>
          <w:b/>
          <w:bCs/>
        </w:rPr>
        <w:t xml:space="preserve">s </w:t>
      </w:r>
      <w:r w:rsidR="00FB26D1" w:rsidRPr="0014764C">
        <w:rPr>
          <w:b/>
          <w:bCs/>
          <w:u w:val="single"/>
        </w:rPr>
        <w:t>1 and 2</w:t>
      </w:r>
      <w:r>
        <w:t>:</w:t>
      </w:r>
      <w:r>
        <w:rPr>
          <w:u w:val="single"/>
        </w:rPr>
        <w:t xml:space="preserve"> ________________________</w:t>
      </w:r>
      <w:r w:rsidR="00FB26D1">
        <w:rPr>
          <w:u w:val="single"/>
        </w:rPr>
        <w:t>_______________________</w:t>
      </w:r>
      <w:r>
        <w:rPr>
          <w:u w:val="single"/>
        </w:rPr>
        <w:t>______</w:t>
      </w:r>
      <w:r w:rsidR="00FB26D1">
        <w:rPr>
          <w:u w:val="single"/>
        </w:rPr>
        <w:t>__________________</w:t>
      </w:r>
      <w:r>
        <w:rPr>
          <w:u w:val="single"/>
        </w:rPr>
        <w:t xml:space="preserve"> __  </w:t>
      </w:r>
      <w:r>
        <w:t xml:space="preserve">    </w:t>
      </w:r>
    </w:p>
    <w:p w14:paraId="6ECEEA9F" w14:textId="77777777" w:rsidR="00AA1CD9" w:rsidRPr="00AA1CD9" w:rsidRDefault="00AA1CD9">
      <w:pPr>
        <w:pStyle w:val="Standard"/>
        <w:tabs>
          <w:tab w:val="left" w:pos="6196"/>
          <w:tab w:val="left" w:pos="6719"/>
          <w:tab w:val="left" w:pos="10214"/>
        </w:tabs>
        <w:spacing w:before="57"/>
        <w:ind w:left="480"/>
        <w:rPr>
          <w:sz w:val="18"/>
          <w:szCs w:val="18"/>
        </w:rPr>
      </w:pPr>
    </w:p>
    <w:p w14:paraId="37924714" w14:textId="29518272" w:rsidR="00AC7AF5" w:rsidRDefault="00B04336">
      <w:pPr>
        <w:pStyle w:val="Standard"/>
        <w:tabs>
          <w:tab w:val="left" w:pos="6196"/>
          <w:tab w:val="left" w:pos="6719"/>
          <w:tab w:val="left" w:pos="10214"/>
        </w:tabs>
        <w:spacing w:before="57"/>
        <w:ind w:left="480"/>
      </w:pPr>
      <w:r>
        <w:t>Full Address</w:t>
      </w:r>
      <w:r w:rsidR="00140FE1">
        <w:t xml:space="preserve">: </w:t>
      </w:r>
      <w:r>
        <w:t>____________________________</w:t>
      </w:r>
      <w:r w:rsidR="00140FE1">
        <w:t>_____</w:t>
      </w:r>
      <w:r w:rsidR="005E32BD">
        <w:t>_____</w:t>
      </w:r>
      <w:r w:rsidR="0014764C">
        <w:t>_____</w:t>
      </w:r>
      <w:r w:rsidR="00FB26D1">
        <w:t xml:space="preserve"> </w:t>
      </w:r>
      <w:r w:rsidR="00140FE1">
        <w:t>Town: _______________   Zip: __________</w:t>
      </w:r>
    </w:p>
    <w:p w14:paraId="442E3AAB" w14:textId="77777777" w:rsidR="00AA1CD9" w:rsidRPr="00AA1CD9" w:rsidRDefault="00AA1CD9" w:rsidP="00AA1CD9">
      <w:pPr>
        <w:pStyle w:val="Standard"/>
        <w:tabs>
          <w:tab w:val="left" w:pos="6196"/>
          <w:tab w:val="left" w:pos="6719"/>
          <w:tab w:val="left" w:pos="10214"/>
        </w:tabs>
        <w:spacing w:before="57"/>
        <w:ind w:left="480"/>
        <w:rPr>
          <w:sz w:val="18"/>
          <w:szCs w:val="18"/>
        </w:rPr>
      </w:pPr>
    </w:p>
    <w:p w14:paraId="26B6EADD" w14:textId="00E87C23" w:rsidR="00FB26D1" w:rsidRDefault="00B04336" w:rsidP="00AA1CD9">
      <w:pPr>
        <w:pStyle w:val="Standard"/>
        <w:tabs>
          <w:tab w:val="left" w:pos="6196"/>
          <w:tab w:val="left" w:pos="6719"/>
          <w:tab w:val="left" w:pos="10214"/>
        </w:tabs>
        <w:spacing w:before="57"/>
        <w:ind w:left="480"/>
      </w:pPr>
      <w:r>
        <w:t xml:space="preserve">Telephone: _____________________ </w:t>
      </w:r>
      <w:r w:rsidR="00AA1CD9">
        <w:t xml:space="preserve">     Telephone 2: ___</w:t>
      </w:r>
      <w:r w:rsidR="00C616FC">
        <w:t>__</w:t>
      </w:r>
      <w:r w:rsidR="00AA1CD9">
        <w:t xml:space="preserve">__________________   </w:t>
      </w:r>
      <w:r>
        <w:t xml:space="preserve"> Cell: ________________         </w:t>
      </w:r>
    </w:p>
    <w:p w14:paraId="51C108A5" w14:textId="77777777" w:rsidR="00FB26D1" w:rsidRDefault="00FB26D1" w:rsidP="00AA1CD9">
      <w:pPr>
        <w:pStyle w:val="Standard"/>
        <w:tabs>
          <w:tab w:val="left" w:pos="6196"/>
          <w:tab w:val="left" w:pos="6719"/>
          <w:tab w:val="left" w:pos="10214"/>
        </w:tabs>
        <w:spacing w:before="57"/>
        <w:ind w:left="480"/>
      </w:pPr>
    </w:p>
    <w:p w14:paraId="5FA17BC5" w14:textId="70E5B68F" w:rsidR="00AC7AF5" w:rsidRDefault="00B04336" w:rsidP="00AA1CD9">
      <w:pPr>
        <w:pStyle w:val="Standard"/>
        <w:tabs>
          <w:tab w:val="left" w:pos="6196"/>
          <w:tab w:val="left" w:pos="6719"/>
          <w:tab w:val="left" w:pos="10214"/>
        </w:tabs>
        <w:spacing w:before="57"/>
        <w:ind w:left="480"/>
      </w:pPr>
      <w:r>
        <w:t>Email</w:t>
      </w:r>
      <w:r w:rsidR="00AA1CD9">
        <w:t>1</w:t>
      </w:r>
      <w:r>
        <w:t xml:space="preserve">: </w:t>
      </w:r>
      <w:r w:rsidR="005E32BD">
        <w:t>________________________</w:t>
      </w:r>
      <w:r>
        <w:t>_</w:t>
      </w:r>
      <w:r w:rsidR="00AA1CD9">
        <w:t>______</w:t>
      </w:r>
      <w:r>
        <w:t>____</w:t>
      </w:r>
      <w:r w:rsidR="00AA1CD9" w:rsidRPr="00AA1CD9">
        <w:t xml:space="preserve"> </w:t>
      </w:r>
      <w:r w:rsidR="00AA1CD9">
        <w:t xml:space="preserve">       Email2: </w:t>
      </w:r>
      <w:r w:rsidR="005E32BD">
        <w:t>________________________</w:t>
      </w:r>
      <w:r w:rsidR="00AA1CD9">
        <w:t>___________</w:t>
      </w:r>
      <w:r w:rsidR="00AA1CD9" w:rsidRPr="00AA1CD9">
        <w:t xml:space="preserve"> </w:t>
      </w:r>
    </w:p>
    <w:p w14:paraId="56DD2CD3" w14:textId="3AA74A3A" w:rsidR="00AC7AF5" w:rsidRDefault="00B04336" w:rsidP="003722DB">
      <w:pPr>
        <w:pStyle w:val="Standard"/>
        <w:tabs>
          <w:tab w:val="left" w:pos="6196"/>
          <w:tab w:val="left" w:pos="6719"/>
          <w:tab w:val="left" w:pos="10214"/>
        </w:tabs>
        <w:spacing w:before="57"/>
        <w:rPr>
          <w:rFonts w:ascii="Tahoma" w:hAnsi="Tahoma"/>
          <w:sz w:val="24"/>
        </w:rPr>
      </w:pPr>
      <w:r>
        <w:t xml:space="preserve"> </w:t>
      </w:r>
      <w:r>
        <w:rPr>
          <w:rFonts w:ascii="Wingdings" w:hAnsi="Wingdings"/>
          <w:sz w:val="24"/>
        </w:rPr>
        <w:t></w:t>
      </w:r>
      <w:r w:rsidR="0092764A">
        <w:rPr>
          <w:rFonts w:ascii="Wingdings" w:hAnsi="Wingdings"/>
          <w:sz w:val="24"/>
        </w:rPr>
        <w:t xml:space="preserve"> </w:t>
      </w:r>
      <w:r w:rsidR="0092764A">
        <w:rPr>
          <w:rFonts w:ascii="Arial Black" w:hAnsi="Arial Black"/>
          <w:sz w:val="24"/>
        </w:rPr>
        <w:t xml:space="preserve">Basic </w:t>
      </w:r>
      <w:r>
        <w:rPr>
          <w:rFonts w:ascii="Tahoma" w:hAnsi="Tahoma"/>
          <w:sz w:val="24"/>
        </w:rPr>
        <w:t>$</w:t>
      </w:r>
      <w:r w:rsidR="009D62EE">
        <w:rPr>
          <w:rFonts w:ascii="Tahoma" w:hAnsi="Tahoma"/>
          <w:sz w:val="24"/>
        </w:rPr>
        <w:t>5</w:t>
      </w:r>
      <w:r>
        <w:rPr>
          <w:rFonts w:ascii="Tahoma" w:hAnsi="Tahoma"/>
          <w:sz w:val="24"/>
        </w:rPr>
        <w:t xml:space="preserve">0.00     </w:t>
      </w:r>
      <w:r>
        <w:rPr>
          <w:rFonts w:ascii="Wingdings" w:hAnsi="Wingdings"/>
          <w:sz w:val="24"/>
        </w:rPr>
        <w:t></w:t>
      </w:r>
      <w:r w:rsidR="0092764A">
        <w:rPr>
          <w:rFonts w:ascii="Wingdings" w:hAnsi="Wingdings"/>
          <w:sz w:val="24"/>
        </w:rPr>
        <w:t xml:space="preserve"> </w:t>
      </w:r>
      <w:r w:rsidR="0092764A">
        <w:rPr>
          <w:rFonts w:ascii="Arial Black" w:hAnsi="Arial Black"/>
          <w:sz w:val="24"/>
        </w:rPr>
        <w:t>Standard</w:t>
      </w:r>
      <w:r>
        <w:rPr>
          <w:rFonts w:ascii="Tahoma" w:hAnsi="Tahoma"/>
          <w:sz w:val="24"/>
        </w:rPr>
        <w:t xml:space="preserve"> $</w:t>
      </w:r>
      <w:r w:rsidR="009D62EE">
        <w:rPr>
          <w:rFonts w:ascii="Tahoma" w:hAnsi="Tahoma"/>
          <w:sz w:val="24"/>
        </w:rPr>
        <w:t>7</w:t>
      </w:r>
      <w:r>
        <w:rPr>
          <w:rFonts w:ascii="Tahoma" w:hAnsi="Tahoma"/>
          <w:sz w:val="24"/>
        </w:rPr>
        <w:t xml:space="preserve">0.00     </w:t>
      </w:r>
      <w:r>
        <w:rPr>
          <w:rFonts w:ascii="Wingdings" w:hAnsi="Wingdings"/>
          <w:sz w:val="24"/>
        </w:rPr>
        <w:t></w:t>
      </w:r>
      <w:r w:rsidR="0092764A">
        <w:rPr>
          <w:rFonts w:ascii="Wingdings" w:hAnsi="Wingdings"/>
          <w:sz w:val="24"/>
        </w:rPr>
        <w:t xml:space="preserve"> </w:t>
      </w:r>
      <w:r w:rsidR="0092764A">
        <w:rPr>
          <w:rFonts w:ascii="Arial Black" w:hAnsi="Arial Black"/>
          <w:sz w:val="24"/>
        </w:rPr>
        <w:t>Power</w:t>
      </w:r>
      <w:r>
        <w:rPr>
          <w:rFonts w:ascii="Tahoma" w:hAnsi="Tahoma"/>
          <w:sz w:val="24"/>
        </w:rPr>
        <w:t xml:space="preserve"> $1</w:t>
      </w:r>
      <w:r w:rsidR="009D62EE">
        <w:rPr>
          <w:rFonts w:ascii="Tahoma" w:hAnsi="Tahoma"/>
          <w:sz w:val="24"/>
        </w:rPr>
        <w:t>00</w:t>
      </w:r>
      <w:r>
        <w:rPr>
          <w:rFonts w:ascii="Tahoma" w:hAnsi="Tahoma"/>
          <w:sz w:val="24"/>
        </w:rPr>
        <w:t xml:space="preserve">.00 </w:t>
      </w:r>
      <w:r>
        <w:rPr>
          <w:rFonts w:ascii="Tahoma" w:hAnsi="Tahoma"/>
          <w:sz w:val="24"/>
        </w:rPr>
        <w:t xml:space="preserve">  </w:t>
      </w:r>
      <w:r>
        <w:rPr>
          <w:rFonts w:ascii="Wingdings" w:hAnsi="Wingdings"/>
          <w:sz w:val="24"/>
        </w:rPr>
        <w:t></w:t>
      </w:r>
      <w:r>
        <w:rPr>
          <w:rFonts w:ascii="Tahoma" w:hAnsi="Tahoma"/>
          <w:sz w:val="24"/>
        </w:rPr>
        <w:t xml:space="preserve"> Custom ________</w:t>
      </w:r>
    </w:p>
    <w:tbl>
      <w:tblPr>
        <w:tblStyle w:val="TableGrid"/>
        <w:tblpPr w:leftFromText="180" w:rightFromText="180" w:vertAnchor="text" w:tblpY="411"/>
        <w:tblW w:w="0" w:type="auto"/>
        <w:tblLook w:val="04A0" w:firstRow="1" w:lastRow="0" w:firstColumn="1" w:lastColumn="0" w:noHBand="0" w:noVBand="1"/>
      </w:tblPr>
      <w:tblGrid>
        <w:gridCol w:w="5120"/>
        <w:gridCol w:w="5045"/>
      </w:tblGrid>
      <w:tr w:rsidR="003722DB" w14:paraId="0F357B5F" w14:textId="77777777" w:rsidTr="00772DE7">
        <w:trPr>
          <w:trHeight w:val="2075"/>
        </w:trPr>
        <w:tc>
          <w:tcPr>
            <w:tcW w:w="5120" w:type="dxa"/>
          </w:tcPr>
          <w:p w14:paraId="322413A3" w14:textId="4B933E87" w:rsidR="003722DB" w:rsidRDefault="003722DB" w:rsidP="003722DB">
            <w:pPr>
              <w:pStyle w:val="Organization"/>
              <w:ind w:left="0"/>
              <w:rPr>
                <w:rFonts w:ascii="Wingdings" w:hAnsi="Wingdings"/>
                <w:color w:val="000000"/>
                <w:sz w:val="24"/>
                <w:szCs w:val="24"/>
              </w:rPr>
            </w:pPr>
            <w:r>
              <w:rPr>
                <w:color w:val="000000"/>
                <w:sz w:val="24"/>
                <w:szCs w:val="24"/>
              </w:rPr>
              <w:t>Standard Installation:</w:t>
            </w:r>
            <w:r>
              <w:rPr>
                <w:color w:val="000000"/>
                <w:sz w:val="24"/>
                <w:szCs w:val="24"/>
              </w:rPr>
              <w:tab/>
              <w:t xml:space="preserve"> </w:t>
            </w:r>
            <w:r w:rsidR="00713E7B">
              <w:rPr>
                <w:color w:val="000000"/>
                <w:sz w:val="24"/>
                <w:szCs w:val="24"/>
              </w:rPr>
              <w:t xml:space="preserve">          </w:t>
            </w:r>
            <w:r>
              <w:rPr>
                <w:color w:val="000000"/>
                <w:sz w:val="24"/>
                <w:szCs w:val="24"/>
              </w:rPr>
              <w:t>$100.00</w:t>
            </w:r>
            <w:r>
              <w:rPr>
                <w:color w:val="000000"/>
                <w:sz w:val="24"/>
                <w:szCs w:val="24"/>
              </w:rPr>
              <w:tab/>
            </w:r>
            <w:r>
              <w:rPr>
                <w:rFonts w:ascii="Wingdings" w:hAnsi="Wingdings"/>
                <w:color w:val="000000"/>
                <w:sz w:val="24"/>
                <w:szCs w:val="24"/>
              </w:rPr>
              <w:t></w:t>
            </w:r>
          </w:p>
          <w:p w14:paraId="7226B872" w14:textId="5B6903ED" w:rsidR="00F01BC2" w:rsidRDefault="00F01BC2" w:rsidP="00F01BC2">
            <w:pPr>
              <w:pStyle w:val="Organization"/>
              <w:ind w:left="0"/>
              <w:rPr>
                <w:rFonts w:ascii="Wingdings" w:hAnsi="Wingdings"/>
                <w:color w:val="000000"/>
                <w:sz w:val="24"/>
                <w:szCs w:val="24"/>
              </w:rPr>
            </w:pPr>
            <w:r>
              <w:rPr>
                <w:color w:val="000000"/>
                <w:sz w:val="24"/>
                <w:szCs w:val="24"/>
              </w:rPr>
              <w:t>Medium Installation</w:t>
            </w:r>
            <w:r>
              <w:rPr>
                <w:color w:val="000000"/>
                <w:sz w:val="24"/>
                <w:szCs w:val="24"/>
              </w:rPr>
              <w:t>:</w:t>
            </w:r>
            <w:r>
              <w:rPr>
                <w:color w:val="000000"/>
                <w:sz w:val="24"/>
                <w:szCs w:val="24"/>
              </w:rPr>
              <w:t xml:space="preserve">            </w:t>
            </w:r>
            <w:r>
              <w:rPr>
                <w:color w:val="000000"/>
                <w:sz w:val="24"/>
                <w:szCs w:val="24"/>
              </w:rPr>
              <w:t xml:space="preserve"> $1</w:t>
            </w:r>
            <w:r>
              <w:rPr>
                <w:color w:val="000000"/>
                <w:sz w:val="24"/>
                <w:szCs w:val="24"/>
              </w:rPr>
              <w:t>5</w:t>
            </w:r>
            <w:r>
              <w:rPr>
                <w:color w:val="000000"/>
                <w:sz w:val="24"/>
                <w:szCs w:val="24"/>
              </w:rPr>
              <w:t>0.00</w:t>
            </w:r>
            <w:r>
              <w:rPr>
                <w:color w:val="000000"/>
                <w:sz w:val="24"/>
                <w:szCs w:val="24"/>
              </w:rPr>
              <w:tab/>
            </w:r>
            <w:r>
              <w:rPr>
                <w:rFonts w:ascii="Wingdings" w:hAnsi="Wingdings"/>
                <w:color w:val="000000"/>
                <w:sz w:val="24"/>
                <w:szCs w:val="24"/>
              </w:rPr>
              <w:t></w:t>
            </w:r>
          </w:p>
          <w:p w14:paraId="3622C166" w14:textId="159A2D35" w:rsidR="00F01BC2" w:rsidRDefault="00F01BC2" w:rsidP="00F01BC2">
            <w:pPr>
              <w:pStyle w:val="Organization"/>
              <w:ind w:left="0"/>
              <w:rPr>
                <w:rFonts w:ascii="Wingdings" w:hAnsi="Wingdings"/>
                <w:color w:val="000000"/>
                <w:sz w:val="24"/>
                <w:szCs w:val="24"/>
              </w:rPr>
            </w:pPr>
            <w:r>
              <w:rPr>
                <w:color w:val="000000"/>
                <w:sz w:val="24"/>
                <w:szCs w:val="24"/>
              </w:rPr>
              <w:t>Difficult</w:t>
            </w:r>
            <w:r>
              <w:rPr>
                <w:color w:val="000000"/>
                <w:sz w:val="24"/>
                <w:szCs w:val="24"/>
              </w:rPr>
              <w:t xml:space="preserve"> Installation:</w:t>
            </w:r>
            <w:r>
              <w:rPr>
                <w:color w:val="000000"/>
                <w:sz w:val="24"/>
                <w:szCs w:val="24"/>
              </w:rPr>
              <w:tab/>
              <w:t xml:space="preserve">           $</w:t>
            </w:r>
            <w:r>
              <w:rPr>
                <w:color w:val="000000"/>
                <w:sz w:val="24"/>
                <w:szCs w:val="24"/>
              </w:rPr>
              <w:t>200</w:t>
            </w:r>
            <w:r>
              <w:rPr>
                <w:color w:val="000000"/>
                <w:sz w:val="24"/>
                <w:szCs w:val="24"/>
              </w:rPr>
              <w:t>.00</w:t>
            </w:r>
            <w:r>
              <w:rPr>
                <w:color w:val="000000"/>
                <w:sz w:val="24"/>
                <w:szCs w:val="24"/>
              </w:rPr>
              <w:tab/>
            </w:r>
            <w:r>
              <w:rPr>
                <w:rFonts w:ascii="Wingdings" w:hAnsi="Wingdings"/>
                <w:color w:val="000000"/>
                <w:sz w:val="24"/>
                <w:szCs w:val="24"/>
              </w:rPr>
              <w:t></w:t>
            </w:r>
          </w:p>
          <w:p w14:paraId="2A7288B0" w14:textId="16AB3F13" w:rsidR="009C7610" w:rsidRDefault="009C7610" w:rsidP="009C7610">
            <w:pPr>
              <w:pStyle w:val="Organization"/>
              <w:ind w:left="0"/>
            </w:pPr>
            <w:r>
              <w:rPr>
                <w:color w:val="000000"/>
                <w:sz w:val="24"/>
                <w:szCs w:val="24"/>
              </w:rPr>
              <w:t>Custom Installation</w:t>
            </w:r>
            <w:r>
              <w:rPr>
                <w:color w:val="000000"/>
                <w:sz w:val="24"/>
                <w:szCs w:val="24"/>
              </w:rPr>
              <w:tab/>
              <w:t xml:space="preserve">  </w:t>
            </w:r>
            <w:r w:rsidR="00F01BC2">
              <w:rPr>
                <w:color w:val="000000"/>
                <w:sz w:val="24"/>
                <w:szCs w:val="24"/>
              </w:rPr>
              <w:t xml:space="preserve">         </w:t>
            </w:r>
            <w:r>
              <w:rPr>
                <w:color w:val="000000"/>
                <w:sz w:val="24"/>
                <w:szCs w:val="24"/>
              </w:rPr>
              <w:t>$______</w:t>
            </w:r>
            <w:r>
              <w:rPr>
                <w:color w:val="000000"/>
                <w:sz w:val="24"/>
                <w:szCs w:val="24"/>
              </w:rPr>
              <w:tab/>
            </w:r>
            <w:r>
              <w:rPr>
                <w:rFonts w:ascii="Wingdings" w:hAnsi="Wingdings"/>
                <w:color w:val="000000"/>
                <w:sz w:val="24"/>
                <w:szCs w:val="24"/>
              </w:rPr>
              <w:t></w:t>
            </w:r>
          </w:p>
          <w:p w14:paraId="04970F80" w14:textId="77777777" w:rsidR="003722DB" w:rsidRDefault="003722DB" w:rsidP="003722DB">
            <w:pPr>
              <w:pStyle w:val="Standard"/>
              <w:tabs>
                <w:tab w:val="left" w:pos="6196"/>
                <w:tab w:val="left" w:pos="6719"/>
                <w:tab w:val="left" w:pos="10214"/>
              </w:tabs>
              <w:spacing w:before="57"/>
              <w:rPr>
                <w:sz w:val="23"/>
                <w:szCs w:val="23"/>
              </w:rPr>
            </w:pPr>
          </w:p>
        </w:tc>
        <w:tc>
          <w:tcPr>
            <w:tcW w:w="5045" w:type="dxa"/>
          </w:tcPr>
          <w:p w14:paraId="7653EB5D" w14:textId="74B95C60" w:rsidR="00F01BC2" w:rsidRDefault="00F01BC2" w:rsidP="00F01BC2">
            <w:pPr>
              <w:pStyle w:val="Organization"/>
              <w:ind w:left="0"/>
            </w:pPr>
            <w:r>
              <w:rPr>
                <w:color w:val="000000"/>
                <w:sz w:val="24"/>
                <w:szCs w:val="24"/>
              </w:rPr>
              <w:t>Managed Router set up</w:t>
            </w:r>
            <w:r>
              <w:rPr>
                <w:color w:val="000000"/>
                <w:sz w:val="24"/>
                <w:szCs w:val="24"/>
              </w:rPr>
              <w:tab/>
            </w:r>
            <w:r>
              <w:rPr>
                <w:color w:val="000000"/>
                <w:sz w:val="24"/>
                <w:szCs w:val="24"/>
              </w:rPr>
              <w:t xml:space="preserve">         </w:t>
            </w:r>
            <w:r>
              <w:rPr>
                <w:color w:val="000000"/>
                <w:sz w:val="24"/>
                <w:szCs w:val="24"/>
              </w:rPr>
              <w:t>$25.00</w:t>
            </w:r>
            <w:r>
              <w:rPr>
                <w:color w:val="000000"/>
                <w:sz w:val="24"/>
                <w:szCs w:val="24"/>
              </w:rPr>
              <w:tab/>
            </w:r>
            <w:r>
              <w:rPr>
                <w:color w:val="000000"/>
                <w:sz w:val="24"/>
                <w:szCs w:val="24"/>
              </w:rPr>
              <w:t xml:space="preserve"> </w:t>
            </w:r>
            <w:r>
              <w:rPr>
                <w:rFonts w:ascii="Wingdings" w:hAnsi="Wingdings"/>
                <w:color w:val="000000"/>
                <w:sz w:val="24"/>
                <w:szCs w:val="24"/>
              </w:rPr>
              <w:t></w:t>
            </w:r>
          </w:p>
          <w:p w14:paraId="259B88DD" w14:textId="5952CB5B" w:rsidR="00F01BC2" w:rsidRDefault="00F01BC2" w:rsidP="00F01BC2">
            <w:pPr>
              <w:pStyle w:val="Organization"/>
              <w:ind w:left="0"/>
            </w:pPr>
            <w:r>
              <w:rPr>
                <w:color w:val="000000"/>
                <w:sz w:val="24"/>
                <w:szCs w:val="24"/>
              </w:rPr>
              <w:t xml:space="preserve">WIFI Router Rent         </w:t>
            </w:r>
            <w:r>
              <w:rPr>
                <w:color w:val="000000"/>
                <w:sz w:val="24"/>
                <w:szCs w:val="24"/>
              </w:rPr>
              <w:t xml:space="preserve">            </w:t>
            </w:r>
            <w:r w:rsidR="005922D4">
              <w:rPr>
                <w:color w:val="000000"/>
                <w:sz w:val="24"/>
                <w:szCs w:val="24"/>
              </w:rPr>
              <w:t>MRC</w:t>
            </w:r>
            <w:r>
              <w:rPr>
                <w:color w:val="000000"/>
                <w:sz w:val="24"/>
                <w:szCs w:val="24"/>
              </w:rPr>
              <w:t xml:space="preserve"> $5.00</w:t>
            </w:r>
            <w:r w:rsidR="005922D4">
              <w:rPr>
                <w:color w:val="000000"/>
                <w:sz w:val="24"/>
                <w:szCs w:val="24"/>
              </w:rPr>
              <w:t xml:space="preserve">       </w:t>
            </w:r>
            <w:r>
              <w:rPr>
                <w:color w:val="000000"/>
                <w:sz w:val="24"/>
                <w:szCs w:val="24"/>
              </w:rPr>
              <w:t xml:space="preserve"> </w:t>
            </w:r>
            <w:r>
              <w:rPr>
                <w:rFonts w:ascii="Wingdings" w:hAnsi="Wingdings"/>
                <w:color w:val="000000"/>
                <w:sz w:val="24"/>
                <w:szCs w:val="24"/>
              </w:rPr>
              <w:t></w:t>
            </w:r>
          </w:p>
          <w:p w14:paraId="323A435E" w14:textId="6D5D4B9C" w:rsidR="003722DB" w:rsidRDefault="00F01BC2" w:rsidP="003722DB">
            <w:pPr>
              <w:pStyle w:val="Organization"/>
              <w:ind w:left="0"/>
            </w:pPr>
            <w:r>
              <w:rPr>
                <w:color w:val="000000"/>
                <w:sz w:val="24"/>
                <w:szCs w:val="24"/>
              </w:rPr>
              <w:t xml:space="preserve">Set </w:t>
            </w:r>
            <w:r w:rsidR="003722DB">
              <w:rPr>
                <w:color w:val="000000"/>
                <w:sz w:val="24"/>
                <w:szCs w:val="24"/>
              </w:rPr>
              <w:t>Up T</w:t>
            </w:r>
            <w:r w:rsidR="00713E7B">
              <w:rPr>
                <w:color w:val="000000"/>
                <w:sz w:val="24"/>
                <w:szCs w:val="24"/>
              </w:rPr>
              <w:t>V, Cell Phone</w:t>
            </w:r>
            <w:r w:rsidR="005A510C">
              <w:rPr>
                <w:color w:val="000000"/>
                <w:sz w:val="24"/>
                <w:szCs w:val="24"/>
              </w:rPr>
              <w:t xml:space="preserve"> </w:t>
            </w:r>
            <w:r w:rsidR="003722DB">
              <w:rPr>
                <w:color w:val="000000"/>
                <w:sz w:val="24"/>
                <w:szCs w:val="24"/>
              </w:rPr>
              <w:tab/>
              <w:t xml:space="preserve"> </w:t>
            </w:r>
            <w:r>
              <w:rPr>
                <w:color w:val="000000"/>
                <w:sz w:val="24"/>
                <w:szCs w:val="24"/>
              </w:rPr>
              <w:t xml:space="preserve">        </w:t>
            </w:r>
            <w:r w:rsidR="003722DB">
              <w:rPr>
                <w:color w:val="000000"/>
                <w:sz w:val="24"/>
                <w:szCs w:val="24"/>
              </w:rPr>
              <w:t>$</w:t>
            </w:r>
            <w:r w:rsidR="00695A70">
              <w:rPr>
                <w:color w:val="000000"/>
                <w:sz w:val="24"/>
                <w:szCs w:val="24"/>
              </w:rPr>
              <w:t>40</w:t>
            </w:r>
            <w:r w:rsidR="003722DB">
              <w:rPr>
                <w:color w:val="000000"/>
                <w:sz w:val="24"/>
                <w:szCs w:val="24"/>
              </w:rPr>
              <w:t>.00</w:t>
            </w:r>
            <w:r w:rsidR="0092764A">
              <w:rPr>
                <w:color w:val="000000"/>
                <w:sz w:val="24"/>
                <w:szCs w:val="24"/>
              </w:rPr>
              <w:t xml:space="preserve"> </w:t>
            </w:r>
            <w:r w:rsidR="009D60E1">
              <w:rPr>
                <w:color w:val="000000"/>
                <w:sz w:val="24"/>
                <w:szCs w:val="24"/>
              </w:rPr>
              <w:t xml:space="preserve"> </w:t>
            </w:r>
            <w:r w:rsidR="005922D4">
              <w:rPr>
                <w:color w:val="000000"/>
                <w:sz w:val="24"/>
                <w:szCs w:val="24"/>
              </w:rPr>
              <w:t xml:space="preserve">    </w:t>
            </w:r>
            <w:r w:rsidR="003722DB">
              <w:rPr>
                <w:rFonts w:ascii="Wingdings" w:hAnsi="Wingdings"/>
                <w:color w:val="000000"/>
                <w:sz w:val="24"/>
                <w:szCs w:val="24"/>
              </w:rPr>
              <w:t></w:t>
            </w:r>
          </w:p>
          <w:p w14:paraId="10BE9F7A" w14:textId="0FBF6C18" w:rsidR="003722DB" w:rsidRDefault="003722DB" w:rsidP="003722DB">
            <w:pPr>
              <w:pStyle w:val="Organization"/>
              <w:ind w:left="0"/>
            </w:pPr>
            <w:r>
              <w:rPr>
                <w:color w:val="000000"/>
                <w:sz w:val="24"/>
                <w:szCs w:val="24"/>
              </w:rPr>
              <w:t>Billable Repair</w:t>
            </w:r>
            <w:r>
              <w:rPr>
                <w:color w:val="000000"/>
                <w:sz w:val="24"/>
                <w:szCs w:val="24"/>
              </w:rPr>
              <w:tab/>
              <w:t xml:space="preserve">              </w:t>
            </w:r>
            <w:r w:rsidR="00F01BC2">
              <w:rPr>
                <w:color w:val="000000"/>
                <w:sz w:val="24"/>
                <w:szCs w:val="24"/>
              </w:rPr>
              <w:t xml:space="preserve">             </w:t>
            </w:r>
            <w:r w:rsidR="005A510C">
              <w:rPr>
                <w:color w:val="000000"/>
                <w:sz w:val="24"/>
                <w:szCs w:val="24"/>
              </w:rPr>
              <w:t xml:space="preserve"> </w:t>
            </w:r>
            <w:r w:rsidR="005922D4">
              <w:rPr>
                <w:color w:val="000000"/>
                <w:sz w:val="24"/>
                <w:szCs w:val="24"/>
              </w:rPr>
              <w:t xml:space="preserve">        </w:t>
            </w:r>
            <w:r>
              <w:rPr>
                <w:color w:val="000000"/>
                <w:sz w:val="24"/>
                <w:szCs w:val="24"/>
              </w:rPr>
              <w:t>$____</w:t>
            </w:r>
            <w:r w:rsidR="005A510C">
              <w:rPr>
                <w:color w:val="000000"/>
                <w:sz w:val="24"/>
                <w:szCs w:val="24"/>
              </w:rPr>
              <w:t xml:space="preserve">      </w:t>
            </w:r>
            <w:r w:rsidR="00F01BC2">
              <w:rPr>
                <w:color w:val="000000"/>
                <w:sz w:val="24"/>
                <w:szCs w:val="24"/>
              </w:rPr>
              <w:t xml:space="preserve"> </w:t>
            </w:r>
            <w:r>
              <w:rPr>
                <w:rFonts w:ascii="Wingdings" w:hAnsi="Wingdings"/>
                <w:color w:val="000000"/>
                <w:sz w:val="24"/>
                <w:szCs w:val="24"/>
              </w:rPr>
              <w:t></w:t>
            </w:r>
          </w:p>
          <w:p w14:paraId="7BF8B49A" w14:textId="1370BE36" w:rsidR="003722DB" w:rsidRDefault="009C7610" w:rsidP="003722DB">
            <w:pPr>
              <w:pStyle w:val="Standard"/>
              <w:tabs>
                <w:tab w:val="left" w:pos="6196"/>
                <w:tab w:val="left" w:pos="6719"/>
                <w:tab w:val="left" w:pos="10214"/>
              </w:tabs>
              <w:spacing w:before="57"/>
              <w:rPr>
                <w:sz w:val="23"/>
                <w:szCs w:val="23"/>
              </w:rPr>
            </w:pPr>
            <w:r>
              <w:rPr>
                <w:sz w:val="23"/>
                <w:szCs w:val="23"/>
              </w:rPr>
              <w:t>N</w:t>
            </w:r>
            <w:r w:rsidR="00695A70">
              <w:rPr>
                <w:sz w:val="23"/>
                <w:szCs w:val="23"/>
              </w:rPr>
              <w:t>ote:</w:t>
            </w:r>
          </w:p>
        </w:tc>
      </w:tr>
      <w:tr w:rsidR="00F01BC2" w14:paraId="7E0FCCDD" w14:textId="77777777" w:rsidTr="00772DE7">
        <w:trPr>
          <w:trHeight w:val="2075"/>
        </w:trPr>
        <w:tc>
          <w:tcPr>
            <w:tcW w:w="5120" w:type="dxa"/>
          </w:tcPr>
          <w:p w14:paraId="7FE90AE7" w14:textId="77777777" w:rsidR="00F01BC2" w:rsidRDefault="00F01BC2" w:rsidP="003722DB">
            <w:pPr>
              <w:pStyle w:val="Organization"/>
              <w:ind w:left="0"/>
              <w:rPr>
                <w:color w:val="000000"/>
                <w:sz w:val="24"/>
                <w:szCs w:val="24"/>
              </w:rPr>
            </w:pPr>
          </w:p>
        </w:tc>
        <w:tc>
          <w:tcPr>
            <w:tcW w:w="5045" w:type="dxa"/>
          </w:tcPr>
          <w:p w14:paraId="2A54460B" w14:textId="77777777" w:rsidR="00F01BC2" w:rsidRDefault="00F01BC2" w:rsidP="00F01BC2">
            <w:pPr>
              <w:pStyle w:val="Organization"/>
              <w:ind w:left="0"/>
              <w:rPr>
                <w:color w:val="000000"/>
                <w:sz w:val="24"/>
                <w:szCs w:val="24"/>
              </w:rPr>
            </w:pPr>
          </w:p>
        </w:tc>
      </w:tr>
    </w:tbl>
    <w:p w14:paraId="7B0472CD" w14:textId="1A54D9FA" w:rsidR="00AD78A4" w:rsidRDefault="003722DB" w:rsidP="008F43E7">
      <w:pPr>
        <w:pStyle w:val="Standard"/>
        <w:tabs>
          <w:tab w:val="left" w:pos="6196"/>
          <w:tab w:val="left" w:pos="6719"/>
          <w:tab w:val="left" w:pos="10214"/>
        </w:tabs>
        <w:spacing w:before="57"/>
        <w:ind w:left="480"/>
        <w:rPr>
          <w:sz w:val="23"/>
          <w:szCs w:val="23"/>
        </w:rPr>
      </w:pPr>
      <w:r>
        <w:rPr>
          <w:rFonts w:ascii="Tahoma" w:hAnsi="Tahoma"/>
          <w:noProof/>
          <w:sz w:val="24"/>
        </w:rPr>
        <w:t xml:space="preserve"> </w:t>
      </w:r>
      <w:r w:rsidR="009D62EE">
        <w:rPr>
          <w:sz w:val="23"/>
          <w:szCs w:val="23"/>
        </w:rPr>
        <w:t xml:space="preserve">Not all </w:t>
      </w:r>
      <w:r w:rsidR="008F43E7">
        <w:rPr>
          <w:sz w:val="23"/>
          <w:szCs w:val="23"/>
        </w:rPr>
        <w:t>Plans</w:t>
      </w:r>
      <w:r w:rsidR="009D62EE">
        <w:rPr>
          <w:sz w:val="23"/>
          <w:szCs w:val="23"/>
        </w:rPr>
        <w:t xml:space="preserve"> available in all areas</w:t>
      </w:r>
      <w:r w:rsidR="008F43E7">
        <w:rPr>
          <w:sz w:val="23"/>
          <w:szCs w:val="23"/>
        </w:rPr>
        <w:t>…</w:t>
      </w:r>
    </w:p>
    <w:p w14:paraId="7B387A1F" w14:textId="77777777" w:rsidR="00F01BC2" w:rsidRDefault="00F01BC2">
      <w:pPr>
        <w:pStyle w:val="Standard"/>
        <w:tabs>
          <w:tab w:val="left" w:pos="1919"/>
          <w:tab w:val="left" w:pos="4799"/>
          <w:tab w:val="left" w:pos="6959"/>
        </w:tabs>
        <w:spacing w:before="169"/>
        <w:rPr>
          <w:rFonts w:ascii="Tahoma" w:hAnsi="Tahoma"/>
          <w:sz w:val="24"/>
        </w:rPr>
      </w:pPr>
    </w:p>
    <w:p w14:paraId="03DD1FAC" w14:textId="77777777" w:rsidR="00F01BC2" w:rsidRDefault="00F01BC2">
      <w:pPr>
        <w:pStyle w:val="Standard"/>
        <w:tabs>
          <w:tab w:val="left" w:pos="1919"/>
          <w:tab w:val="left" w:pos="4799"/>
          <w:tab w:val="left" w:pos="6959"/>
        </w:tabs>
        <w:spacing w:before="169"/>
        <w:rPr>
          <w:rFonts w:ascii="Tahoma" w:hAnsi="Tahoma"/>
          <w:sz w:val="24"/>
        </w:rPr>
      </w:pPr>
    </w:p>
    <w:p w14:paraId="175A1E46" w14:textId="77777777" w:rsidR="00F01BC2" w:rsidRDefault="00F01BC2">
      <w:pPr>
        <w:pStyle w:val="Standard"/>
        <w:tabs>
          <w:tab w:val="left" w:pos="1919"/>
          <w:tab w:val="left" w:pos="4799"/>
          <w:tab w:val="left" w:pos="6959"/>
        </w:tabs>
        <w:spacing w:before="169"/>
        <w:rPr>
          <w:rFonts w:ascii="Tahoma" w:hAnsi="Tahoma"/>
          <w:sz w:val="24"/>
        </w:rPr>
      </w:pPr>
    </w:p>
    <w:p w14:paraId="27834756" w14:textId="443B0ECE" w:rsidR="00F01BC2" w:rsidRDefault="00F01BC2">
      <w:pPr>
        <w:pStyle w:val="Standard"/>
        <w:tabs>
          <w:tab w:val="left" w:pos="1919"/>
          <w:tab w:val="left" w:pos="4799"/>
          <w:tab w:val="left" w:pos="6959"/>
        </w:tabs>
        <w:spacing w:before="169"/>
        <w:rPr>
          <w:rFonts w:ascii="Tahoma" w:hAnsi="Tahoma"/>
          <w:sz w:val="24"/>
        </w:rPr>
      </w:pPr>
      <w:r>
        <w:rPr>
          <w:rFonts w:ascii="Tahoma" w:hAnsi="Tahoma"/>
          <w:noProof/>
          <w:sz w:val="24"/>
        </w:rPr>
        <mc:AlternateContent>
          <mc:Choice Requires="wps">
            <w:drawing>
              <wp:anchor distT="0" distB="0" distL="114300" distR="114300" simplePos="0" relativeHeight="251658240" behindDoc="0" locked="0" layoutInCell="1" allowOverlap="1" wp14:anchorId="6E214124" wp14:editId="4019072A">
                <wp:simplePos x="0" y="0"/>
                <wp:positionH relativeFrom="column">
                  <wp:posOffset>0</wp:posOffset>
                </wp:positionH>
                <wp:positionV relativeFrom="page">
                  <wp:posOffset>5095875</wp:posOffset>
                </wp:positionV>
                <wp:extent cx="6464300" cy="2857500"/>
                <wp:effectExtent l="0" t="0" r="12700" b="19050"/>
                <wp:wrapTopAndBottom/>
                <wp:docPr id="2" name="Frame1"/>
                <wp:cNvGraphicFramePr/>
                <a:graphic xmlns:a="http://schemas.openxmlformats.org/drawingml/2006/main">
                  <a:graphicData uri="http://schemas.microsoft.com/office/word/2010/wordprocessingShape">
                    <wps:wsp>
                      <wps:cNvSpPr txBox="1"/>
                      <wps:spPr>
                        <a:xfrm>
                          <a:off x="0" y="0"/>
                          <a:ext cx="6464300" cy="2857500"/>
                        </a:xfrm>
                        <a:prstGeom prst="rect">
                          <a:avLst/>
                        </a:prstGeom>
                        <a:noFill/>
                        <a:ln w="731">
                          <a:solidFill>
                            <a:srgbClr val="000000"/>
                          </a:solidFill>
                          <a:prstDash val="solid"/>
                        </a:ln>
                      </wps:spPr>
                      <wps:txbx>
                        <w:txbxContent>
                          <w:p w14:paraId="16F8CF10" w14:textId="77777777" w:rsidR="009C7610" w:rsidRDefault="009C7610" w:rsidP="00C616FC">
                            <w:pPr>
                              <w:pStyle w:val="Organization"/>
                              <w:ind w:left="0"/>
                              <w:rPr>
                                <w:color w:val="000000"/>
                                <w:sz w:val="24"/>
                                <w:szCs w:val="24"/>
                              </w:rPr>
                            </w:pPr>
                          </w:p>
                          <w:p w14:paraId="1EA2F5CD" w14:textId="5E9BB843" w:rsidR="00AC7AF5" w:rsidRDefault="00B04336" w:rsidP="00C616FC">
                            <w:pPr>
                              <w:pStyle w:val="Organization"/>
                              <w:ind w:left="0"/>
                              <w:rPr>
                                <w:color w:val="000000"/>
                                <w:sz w:val="24"/>
                                <w:szCs w:val="24"/>
                              </w:rPr>
                            </w:pPr>
                            <w:r>
                              <w:rPr>
                                <w:color w:val="000000"/>
                                <w:sz w:val="24"/>
                                <w:szCs w:val="24"/>
                              </w:rPr>
                              <w:t xml:space="preserve">Total </w:t>
                            </w:r>
                            <w:r w:rsidRPr="009C7610">
                              <w:rPr>
                                <w:color w:val="000000"/>
                                <w:sz w:val="24"/>
                                <w:szCs w:val="24"/>
                                <w:u w:val="single"/>
                              </w:rPr>
                              <w:t>Due</w:t>
                            </w:r>
                            <w:r>
                              <w:rPr>
                                <w:color w:val="000000"/>
                                <w:sz w:val="24"/>
                                <w:szCs w:val="24"/>
                              </w:rPr>
                              <w:t xml:space="preserve"> at Installation: </w:t>
                            </w:r>
                            <w:r>
                              <w:rPr>
                                <w:color w:val="000000"/>
                                <w:sz w:val="24"/>
                                <w:szCs w:val="24"/>
                              </w:rPr>
                              <w:tab/>
                              <w:t>_________</w:t>
                            </w:r>
                            <w:r w:rsidR="000E1EAA">
                              <w:rPr>
                                <w:color w:val="000000"/>
                                <w:sz w:val="24"/>
                                <w:szCs w:val="24"/>
                              </w:rPr>
                              <w:t xml:space="preserve">                     </w:t>
                            </w:r>
                            <w:r>
                              <w:rPr>
                                <w:color w:val="000000"/>
                                <w:sz w:val="24"/>
                                <w:szCs w:val="24"/>
                              </w:rPr>
                              <w:t xml:space="preserve">Total </w:t>
                            </w:r>
                            <w:r w:rsidRPr="009C7610">
                              <w:rPr>
                                <w:color w:val="000000"/>
                                <w:sz w:val="24"/>
                                <w:szCs w:val="24"/>
                                <w:u w:val="single"/>
                              </w:rPr>
                              <w:t>Paid</w:t>
                            </w:r>
                            <w:r>
                              <w:rPr>
                                <w:color w:val="000000"/>
                                <w:sz w:val="24"/>
                                <w:szCs w:val="24"/>
                              </w:rPr>
                              <w:t xml:space="preserve"> at Installation:         __________</w:t>
                            </w:r>
                          </w:p>
                          <w:p w14:paraId="6CBC823A" w14:textId="0F9AE9C1" w:rsidR="00AC7AF5" w:rsidRPr="008A539C" w:rsidRDefault="00B04336" w:rsidP="00C7176D">
                            <w:pPr>
                              <w:pStyle w:val="Heading1"/>
                              <w:tabs>
                                <w:tab w:val="left" w:pos="2399"/>
                                <w:tab w:val="left" w:pos="5279"/>
                                <w:tab w:val="left" w:pos="7439"/>
                              </w:tabs>
                              <w:spacing w:before="169" w:line="276" w:lineRule="auto"/>
                              <w:ind w:left="0" w:right="477"/>
                              <w:jc w:val="center"/>
                              <w:rPr>
                                <w:rFonts w:ascii="Agency FB" w:hAnsi="Agency FB"/>
                                <w:color w:val="000000"/>
                                <w:sz w:val="24"/>
                                <w:szCs w:val="24"/>
                              </w:rPr>
                            </w:pPr>
                            <w:r w:rsidRPr="008A539C">
                              <w:rPr>
                                <w:rFonts w:ascii="Agency FB" w:hAnsi="Agency FB"/>
                                <w:color w:val="000000"/>
                                <w:sz w:val="24"/>
                                <w:szCs w:val="24"/>
                              </w:rPr>
                              <w:t>I have read and agree to the terms and conditions</w:t>
                            </w:r>
                            <w:r w:rsidR="009C7610" w:rsidRPr="008A539C">
                              <w:rPr>
                                <w:rFonts w:ascii="Agency FB" w:hAnsi="Agency FB"/>
                                <w:color w:val="000000"/>
                                <w:sz w:val="24"/>
                                <w:szCs w:val="24"/>
                              </w:rPr>
                              <w:t xml:space="preserve"> (see back)</w:t>
                            </w:r>
                            <w:r w:rsidRPr="008A539C">
                              <w:rPr>
                                <w:rFonts w:ascii="Agency FB" w:hAnsi="Agency FB"/>
                                <w:color w:val="000000"/>
                                <w:sz w:val="24"/>
                                <w:szCs w:val="24"/>
                              </w:rPr>
                              <w:t>. I further understand that applications</w:t>
                            </w:r>
                            <w:r w:rsidR="008A539C">
                              <w:rPr>
                                <w:rFonts w:ascii="Agency FB" w:hAnsi="Agency FB"/>
                                <w:color w:val="000000"/>
                                <w:sz w:val="24"/>
                                <w:szCs w:val="24"/>
                              </w:rPr>
                              <w:t xml:space="preserve"> </w:t>
                            </w:r>
                            <w:r w:rsidRPr="008A539C">
                              <w:rPr>
                                <w:rFonts w:ascii="Agency FB" w:hAnsi="Agency FB"/>
                                <w:color w:val="000000"/>
                                <w:sz w:val="24"/>
                                <w:szCs w:val="24"/>
                              </w:rPr>
                              <w:t>will not be processed without appropriate identification, documentation, and payment.</w:t>
                            </w:r>
                          </w:p>
                          <w:p w14:paraId="16DCDEBA" w14:textId="2729D2F5" w:rsidR="00AC7AF5" w:rsidRPr="008F43E7" w:rsidRDefault="002859B3">
                            <w:pPr>
                              <w:pStyle w:val="Standard"/>
                              <w:tabs>
                                <w:tab w:val="left" w:pos="6196"/>
                                <w:tab w:val="left" w:pos="6719"/>
                                <w:tab w:val="left" w:pos="10214"/>
                              </w:tabs>
                              <w:spacing w:before="57"/>
                              <w:ind w:left="480"/>
                              <w:rPr>
                                <w:rFonts w:ascii="Berlin Sans FB Demi" w:hAnsi="Berlin Sans FB Demi"/>
                                <w:b/>
                                <w:bCs/>
                                <w:sz w:val="20"/>
                                <w:szCs w:val="20"/>
                                <w:u w:val="single"/>
                              </w:rPr>
                            </w:pPr>
                            <w:r>
                              <w:t xml:space="preserve">Bills are issued monthly by email; </w:t>
                            </w:r>
                            <w:r w:rsidRPr="00F8112D">
                              <w:rPr>
                                <w:b/>
                                <w:bCs/>
                              </w:rPr>
                              <w:t>you must have an email account to accept your Billing</w:t>
                            </w:r>
                            <w:r w:rsidR="009C7610" w:rsidRPr="008F43E7">
                              <w:rPr>
                                <w:b/>
                                <w:bCs/>
                                <w:u w:val="single"/>
                              </w:rPr>
                              <w:t xml:space="preserve">, if we are required to </w:t>
                            </w:r>
                            <w:r w:rsidR="008F43E7">
                              <w:rPr>
                                <w:b/>
                                <w:bCs/>
                                <w:u w:val="single"/>
                              </w:rPr>
                              <w:t>US Postal mail,</w:t>
                            </w:r>
                            <w:r w:rsidR="009C7610" w:rsidRPr="008F43E7">
                              <w:rPr>
                                <w:b/>
                                <w:bCs/>
                                <w:u w:val="single"/>
                              </w:rPr>
                              <w:t xml:space="preserve"> your invoices or other correspondence, we may charge you up to $5.00 per occurrence.</w:t>
                            </w:r>
                            <w:r w:rsidR="009C7610">
                              <w:rPr>
                                <w:b/>
                                <w:bCs/>
                              </w:rPr>
                              <w:t xml:space="preserve"> </w:t>
                            </w:r>
                            <w:r>
                              <w:t xml:space="preserve">The billing dates are not adjustable.  </w:t>
                            </w:r>
                            <w:r w:rsidRPr="008F43E7">
                              <w:rPr>
                                <w:rFonts w:ascii="Berlin Sans FB Demi" w:hAnsi="Berlin Sans FB Demi"/>
                                <w:b/>
                                <w:bCs/>
                                <w:u w:val="single"/>
                              </w:rPr>
                              <w:t>Bills are due on the 1</w:t>
                            </w:r>
                            <w:r w:rsidRPr="008F43E7">
                              <w:rPr>
                                <w:rFonts w:ascii="Berlin Sans FB Demi" w:hAnsi="Berlin Sans FB Demi"/>
                                <w:b/>
                                <w:bCs/>
                                <w:u w:val="single"/>
                                <w:vertAlign w:val="superscript"/>
                              </w:rPr>
                              <w:t>st</w:t>
                            </w:r>
                            <w:r w:rsidRPr="008F43E7">
                              <w:rPr>
                                <w:rFonts w:ascii="Berlin Sans FB Demi" w:hAnsi="Berlin Sans FB Demi"/>
                                <w:b/>
                                <w:bCs/>
                                <w:u w:val="single"/>
                              </w:rPr>
                              <w:t xml:space="preserve"> day of the month.</w:t>
                            </w:r>
                          </w:p>
                          <w:p w14:paraId="6B3F30B3" w14:textId="77777777" w:rsidR="002859B3" w:rsidRPr="008F43E7" w:rsidRDefault="002859B3">
                            <w:pPr>
                              <w:pStyle w:val="Standard"/>
                              <w:tabs>
                                <w:tab w:val="left" w:pos="6196"/>
                                <w:tab w:val="left" w:pos="6719"/>
                                <w:tab w:val="left" w:pos="10214"/>
                              </w:tabs>
                              <w:spacing w:before="57"/>
                              <w:ind w:left="480"/>
                              <w:rPr>
                                <w:rFonts w:ascii="Berlin Sans FB Demi" w:hAnsi="Berlin Sans FB Demi"/>
                                <w:b/>
                                <w:bCs/>
                                <w:sz w:val="16"/>
                                <w:szCs w:val="16"/>
                                <w:u w:val="single"/>
                              </w:rPr>
                            </w:pPr>
                          </w:p>
                          <w:p w14:paraId="04ABDD40" w14:textId="7D510219" w:rsidR="00695A70" w:rsidRDefault="00DD2F7B">
                            <w:pPr>
                              <w:pStyle w:val="Standard"/>
                              <w:tabs>
                                <w:tab w:val="left" w:pos="6196"/>
                                <w:tab w:val="left" w:pos="6719"/>
                                <w:tab w:val="left" w:pos="10214"/>
                              </w:tabs>
                              <w:spacing w:before="57"/>
                              <w:ind w:left="480"/>
                              <w:rPr>
                                <w:rFonts w:ascii="Tahoma" w:hAnsi="Tahoma"/>
                                <w:sz w:val="20"/>
                                <w:szCs w:val="20"/>
                              </w:rPr>
                            </w:pPr>
                            <w:r>
                              <w:rPr>
                                <w:rFonts w:ascii="Tahoma" w:hAnsi="Tahoma"/>
                                <w:sz w:val="20"/>
                                <w:szCs w:val="20"/>
                              </w:rPr>
                              <w:t>Customer</w:t>
                            </w:r>
                          </w:p>
                          <w:p w14:paraId="325933CD" w14:textId="38D95558" w:rsidR="00AC7AF5" w:rsidRDefault="00B04336">
                            <w:pPr>
                              <w:pStyle w:val="Standard"/>
                              <w:tabs>
                                <w:tab w:val="left" w:pos="6196"/>
                                <w:tab w:val="left" w:pos="6719"/>
                                <w:tab w:val="left" w:pos="10214"/>
                              </w:tabs>
                              <w:spacing w:before="57"/>
                              <w:ind w:left="480"/>
                              <w:rPr>
                                <w:rFonts w:ascii="Tahoma" w:hAnsi="Tahoma"/>
                                <w:sz w:val="20"/>
                                <w:szCs w:val="20"/>
                                <w:u w:val="single"/>
                              </w:rPr>
                            </w:pPr>
                            <w:r>
                              <w:rPr>
                                <w:rFonts w:ascii="Tahoma" w:hAnsi="Tahoma"/>
                                <w:sz w:val="20"/>
                                <w:szCs w:val="20"/>
                              </w:rPr>
                              <w:t>Signature:</w:t>
                            </w:r>
                            <w:r>
                              <w:rPr>
                                <w:rFonts w:ascii="Tahoma" w:hAnsi="Tahoma"/>
                                <w:sz w:val="20"/>
                                <w:szCs w:val="20"/>
                                <w:u w:val="single"/>
                              </w:rPr>
                              <w:t xml:space="preserve"> </w:t>
                            </w:r>
                            <w:r>
                              <w:rPr>
                                <w:rFonts w:ascii="Tahoma" w:hAnsi="Tahoma"/>
                                <w:sz w:val="20"/>
                                <w:szCs w:val="20"/>
                                <w:u w:val="single"/>
                              </w:rPr>
                              <w:tab/>
                            </w:r>
                            <w:r>
                              <w:rPr>
                                <w:rFonts w:ascii="Tahoma" w:hAnsi="Tahoma"/>
                                <w:sz w:val="20"/>
                                <w:szCs w:val="20"/>
                              </w:rPr>
                              <w:t xml:space="preserve">         Date: </w:t>
                            </w:r>
                            <w:r>
                              <w:rPr>
                                <w:rFonts w:ascii="Tahoma" w:hAnsi="Tahoma"/>
                                <w:sz w:val="20"/>
                                <w:szCs w:val="20"/>
                                <w:u w:val="single"/>
                              </w:rPr>
                              <w:t>___________________</w:t>
                            </w:r>
                          </w:p>
                          <w:p w14:paraId="59BB10A6" w14:textId="77777777" w:rsidR="00C7176D" w:rsidRDefault="00C7176D" w:rsidP="009C7610">
                            <w:pPr>
                              <w:pStyle w:val="Standard"/>
                              <w:tabs>
                                <w:tab w:val="left" w:pos="6196"/>
                                <w:tab w:val="left" w:pos="6719"/>
                                <w:tab w:val="left" w:pos="10214"/>
                              </w:tabs>
                              <w:spacing w:before="57"/>
                              <w:ind w:left="480"/>
                              <w:rPr>
                                <w:rFonts w:ascii="Tahoma" w:hAnsi="Tahoma"/>
                                <w:sz w:val="20"/>
                                <w:szCs w:val="20"/>
                              </w:rPr>
                            </w:pPr>
                          </w:p>
                          <w:p w14:paraId="20D53C2B" w14:textId="38882332" w:rsidR="009C7610" w:rsidRDefault="009C7610" w:rsidP="009C7610">
                            <w:pPr>
                              <w:pStyle w:val="Standard"/>
                              <w:tabs>
                                <w:tab w:val="left" w:pos="6196"/>
                                <w:tab w:val="left" w:pos="6719"/>
                                <w:tab w:val="left" w:pos="10214"/>
                              </w:tabs>
                              <w:spacing w:before="57"/>
                              <w:ind w:left="480"/>
                              <w:rPr>
                                <w:rFonts w:ascii="Tahoma" w:hAnsi="Tahoma"/>
                                <w:sz w:val="20"/>
                                <w:szCs w:val="20"/>
                              </w:rPr>
                            </w:pPr>
                            <w:r>
                              <w:rPr>
                                <w:rFonts w:ascii="Tahoma" w:hAnsi="Tahoma"/>
                                <w:sz w:val="20"/>
                                <w:szCs w:val="20"/>
                              </w:rPr>
                              <w:t>Customer</w:t>
                            </w:r>
                          </w:p>
                          <w:p w14:paraId="2F71F9DD" w14:textId="77777777" w:rsidR="009C7610" w:rsidRDefault="009C7610" w:rsidP="009C7610">
                            <w:pPr>
                              <w:pStyle w:val="Standard"/>
                              <w:tabs>
                                <w:tab w:val="left" w:pos="6196"/>
                                <w:tab w:val="left" w:pos="6719"/>
                                <w:tab w:val="left" w:pos="10214"/>
                              </w:tabs>
                              <w:spacing w:before="57"/>
                              <w:ind w:left="480"/>
                            </w:pPr>
                            <w:r>
                              <w:rPr>
                                <w:rFonts w:ascii="Tahoma" w:hAnsi="Tahoma"/>
                                <w:sz w:val="20"/>
                                <w:szCs w:val="20"/>
                              </w:rPr>
                              <w:t>Signature:</w:t>
                            </w:r>
                            <w:r>
                              <w:rPr>
                                <w:rFonts w:ascii="Tahoma" w:hAnsi="Tahoma"/>
                                <w:sz w:val="20"/>
                                <w:szCs w:val="20"/>
                                <w:u w:val="single"/>
                              </w:rPr>
                              <w:t xml:space="preserve"> </w:t>
                            </w:r>
                            <w:r>
                              <w:rPr>
                                <w:rFonts w:ascii="Tahoma" w:hAnsi="Tahoma"/>
                                <w:sz w:val="20"/>
                                <w:szCs w:val="20"/>
                                <w:u w:val="single"/>
                              </w:rPr>
                              <w:tab/>
                            </w:r>
                            <w:r>
                              <w:rPr>
                                <w:rFonts w:ascii="Tahoma" w:hAnsi="Tahoma"/>
                                <w:sz w:val="20"/>
                                <w:szCs w:val="20"/>
                              </w:rPr>
                              <w:t xml:space="preserve">         Date: </w:t>
                            </w:r>
                            <w:r>
                              <w:rPr>
                                <w:rFonts w:ascii="Tahoma" w:hAnsi="Tahoma"/>
                                <w:sz w:val="20"/>
                                <w:szCs w:val="20"/>
                                <w:u w:val="single"/>
                              </w:rPr>
                              <w:t>___________________</w:t>
                            </w:r>
                          </w:p>
                          <w:p w14:paraId="64A17368" w14:textId="77777777" w:rsidR="009C7610" w:rsidRDefault="009C7610">
                            <w:pPr>
                              <w:pStyle w:val="Standard"/>
                              <w:tabs>
                                <w:tab w:val="left" w:pos="6196"/>
                                <w:tab w:val="left" w:pos="6719"/>
                                <w:tab w:val="left" w:pos="10214"/>
                              </w:tabs>
                              <w:spacing w:before="57"/>
                              <w:ind w:left="480"/>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E214124" id="_x0000_t202" coordsize="21600,21600" o:spt="202" path="m,l,21600r21600,l21600,xe">
                <v:stroke joinstyle="miter"/>
                <v:path gradientshapeok="t" o:connecttype="rect"/>
              </v:shapetype>
              <v:shape id="Frame1" o:spid="_x0000_s1026" type="#_x0000_t202" style="position:absolute;margin-left:0;margin-top:401.25pt;width:50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FS0wEAAJoDAAAOAAAAZHJzL2Uyb0RvYy54bWysU8tu2zAQvBfoPxC815KdxAkEy0EbI0WB&#10;oA3g9gNoirQIUFx2SVtyv75LSrb7uBXVgVpyR8PZ2dXqcegsOyoMBlzN57OSM+UkNMbta/7t6/O7&#10;B85CFK4RFpyq+UkF/rh++2bV+0otoAXbKGRE4kLV+5q3MfqqKIJsVSfCDLxylNSAnYi0xX3RoOiJ&#10;vbPFoiyXRQ/YeASpQqDTzZjk68yvtZLxi9ZBRWZrTtpiXjGvu7QW65Wo9ih8a+QkQ/yDik4YR5de&#10;qDYiCnZA8xdVZyRCAB1nEroCtDZS5Rqomnn5RzXbVniVayFzgr/YFP4frfx83PpXZHH4AAM1MBnS&#10;+1AFOkz1DBq79CaljPJk4elimxoik3S4vF3e3pSUkpRbPNzd39GGeIrr5x5D/KigYymoOVJfsl3i&#10;+BLiCD1D0m0Ono21uTfWsb7m9zfzjA9gTZNyCRVwv3uyyI4iNTc/07W/wRLxRoR2xOXUBLOORF6r&#10;TVEcdsNkwQ6aEzlDw02KW8AfnPU0KDUP3w8CFWf2k6NOpKk6B3gOdudAOEmf1jxyNoZPcZw+ar8X&#10;8cVtvUwcY9XvDxG0yYYkMaOCSSMNQLZ0GtY0Yb/uM+r6S61/AgAA//8DAFBLAwQUAAYACAAAACEA&#10;WXF+ft0AAAAKAQAADwAAAGRycy9kb3ducmV2LnhtbEyPzWrDMBCE74W8g9hAb40UQ1LjWg5OIPRW&#10;mh8ovSnWxja1VsZSEvftuzmlt92ZZfabfDW6TlxxCK0nDfOZAoFUedtSreF42L6kIEI0ZE3nCTX8&#10;YoBVMXnKTWb9jXZ43cdacAiFzGhoYuwzKUPVoDNh5nsk9s5+cCbyOtTSDubG4a6TiVJL6UxL/KEx&#10;PW4arH72F6fhs/8qq1Kt6X15Vt/qlRM+jlutn6dj+QYi4hgfx3DHZ3QomOnkL2SD6DRwkaghVckC&#10;xN1W85SlE0/JgjVZ5PJ/heIPAAD//wMAUEsBAi0AFAAGAAgAAAAhALaDOJL+AAAA4QEAABMAAAAA&#10;AAAAAAAAAAAAAAAAAFtDb250ZW50X1R5cGVzXS54bWxQSwECLQAUAAYACAAAACEAOP0h/9YAAACU&#10;AQAACwAAAAAAAAAAAAAAAAAvAQAAX3JlbHMvLnJlbHNQSwECLQAUAAYACAAAACEARzARUtMBAACa&#10;AwAADgAAAAAAAAAAAAAAAAAuAgAAZHJzL2Uyb0RvYy54bWxQSwECLQAUAAYACAAAACEAWXF+ft0A&#10;AAAKAQAADwAAAAAAAAAAAAAAAAAtBAAAZHJzL2Rvd25yZXYueG1sUEsFBgAAAAAEAAQA8wAAADcF&#10;AAAAAA==&#10;" filled="f" strokeweight=".02031mm">
                <v:textbox inset="0,0,0,0">
                  <w:txbxContent>
                    <w:p w14:paraId="16F8CF10" w14:textId="77777777" w:rsidR="009C7610" w:rsidRDefault="009C7610" w:rsidP="00C616FC">
                      <w:pPr>
                        <w:pStyle w:val="Organization"/>
                        <w:ind w:left="0"/>
                        <w:rPr>
                          <w:color w:val="000000"/>
                          <w:sz w:val="24"/>
                          <w:szCs w:val="24"/>
                        </w:rPr>
                      </w:pPr>
                    </w:p>
                    <w:p w14:paraId="1EA2F5CD" w14:textId="5E9BB843" w:rsidR="00AC7AF5" w:rsidRDefault="00B04336" w:rsidP="00C616FC">
                      <w:pPr>
                        <w:pStyle w:val="Organization"/>
                        <w:ind w:left="0"/>
                        <w:rPr>
                          <w:color w:val="000000"/>
                          <w:sz w:val="24"/>
                          <w:szCs w:val="24"/>
                        </w:rPr>
                      </w:pPr>
                      <w:r>
                        <w:rPr>
                          <w:color w:val="000000"/>
                          <w:sz w:val="24"/>
                          <w:szCs w:val="24"/>
                        </w:rPr>
                        <w:t xml:space="preserve">Total </w:t>
                      </w:r>
                      <w:r w:rsidRPr="009C7610">
                        <w:rPr>
                          <w:color w:val="000000"/>
                          <w:sz w:val="24"/>
                          <w:szCs w:val="24"/>
                          <w:u w:val="single"/>
                        </w:rPr>
                        <w:t>Due</w:t>
                      </w:r>
                      <w:r>
                        <w:rPr>
                          <w:color w:val="000000"/>
                          <w:sz w:val="24"/>
                          <w:szCs w:val="24"/>
                        </w:rPr>
                        <w:t xml:space="preserve"> at Installation: </w:t>
                      </w:r>
                      <w:r>
                        <w:rPr>
                          <w:color w:val="000000"/>
                          <w:sz w:val="24"/>
                          <w:szCs w:val="24"/>
                        </w:rPr>
                        <w:tab/>
                        <w:t>_________</w:t>
                      </w:r>
                      <w:r w:rsidR="000E1EAA">
                        <w:rPr>
                          <w:color w:val="000000"/>
                          <w:sz w:val="24"/>
                          <w:szCs w:val="24"/>
                        </w:rPr>
                        <w:t xml:space="preserve">                     </w:t>
                      </w:r>
                      <w:r>
                        <w:rPr>
                          <w:color w:val="000000"/>
                          <w:sz w:val="24"/>
                          <w:szCs w:val="24"/>
                        </w:rPr>
                        <w:t xml:space="preserve">Total </w:t>
                      </w:r>
                      <w:r w:rsidRPr="009C7610">
                        <w:rPr>
                          <w:color w:val="000000"/>
                          <w:sz w:val="24"/>
                          <w:szCs w:val="24"/>
                          <w:u w:val="single"/>
                        </w:rPr>
                        <w:t>Paid</w:t>
                      </w:r>
                      <w:r>
                        <w:rPr>
                          <w:color w:val="000000"/>
                          <w:sz w:val="24"/>
                          <w:szCs w:val="24"/>
                        </w:rPr>
                        <w:t xml:space="preserve"> at Installation:         __________</w:t>
                      </w:r>
                    </w:p>
                    <w:p w14:paraId="6CBC823A" w14:textId="0F9AE9C1" w:rsidR="00AC7AF5" w:rsidRPr="008A539C" w:rsidRDefault="00B04336" w:rsidP="00C7176D">
                      <w:pPr>
                        <w:pStyle w:val="Heading1"/>
                        <w:tabs>
                          <w:tab w:val="left" w:pos="2399"/>
                          <w:tab w:val="left" w:pos="5279"/>
                          <w:tab w:val="left" w:pos="7439"/>
                        </w:tabs>
                        <w:spacing w:before="169" w:line="276" w:lineRule="auto"/>
                        <w:ind w:left="0" w:right="477"/>
                        <w:jc w:val="center"/>
                        <w:rPr>
                          <w:rFonts w:ascii="Agency FB" w:hAnsi="Agency FB"/>
                          <w:color w:val="000000"/>
                          <w:sz w:val="24"/>
                          <w:szCs w:val="24"/>
                        </w:rPr>
                      </w:pPr>
                      <w:r w:rsidRPr="008A539C">
                        <w:rPr>
                          <w:rFonts w:ascii="Agency FB" w:hAnsi="Agency FB"/>
                          <w:color w:val="000000"/>
                          <w:sz w:val="24"/>
                          <w:szCs w:val="24"/>
                        </w:rPr>
                        <w:t>I have read and agree to the terms and conditions</w:t>
                      </w:r>
                      <w:r w:rsidR="009C7610" w:rsidRPr="008A539C">
                        <w:rPr>
                          <w:rFonts w:ascii="Agency FB" w:hAnsi="Agency FB"/>
                          <w:color w:val="000000"/>
                          <w:sz w:val="24"/>
                          <w:szCs w:val="24"/>
                        </w:rPr>
                        <w:t xml:space="preserve"> (see back)</w:t>
                      </w:r>
                      <w:r w:rsidRPr="008A539C">
                        <w:rPr>
                          <w:rFonts w:ascii="Agency FB" w:hAnsi="Agency FB"/>
                          <w:color w:val="000000"/>
                          <w:sz w:val="24"/>
                          <w:szCs w:val="24"/>
                        </w:rPr>
                        <w:t>. I further understand that applications</w:t>
                      </w:r>
                      <w:r w:rsidR="008A539C">
                        <w:rPr>
                          <w:rFonts w:ascii="Agency FB" w:hAnsi="Agency FB"/>
                          <w:color w:val="000000"/>
                          <w:sz w:val="24"/>
                          <w:szCs w:val="24"/>
                        </w:rPr>
                        <w:t xml:space="preserve"> </w:t>
                      </w:r>
                      <w:r w:rsidRPr="008A539C">
                        <w:rPr>
                          <w:rFonts w:ascii="Agency FB" w:hAnsi="Agency FB"/>
                          <w:color w:val="000000"/>
                          <w:sz w:val="24"/>
                          <w:szCs w:val="24"/>
                        </w:rPr>
                        <w:t>will not be processed without appropriate identification, documentation, and payment.</w:t>
                      </w:r>
                    </w:p>
                    <w:p w14:paraId="16DCDEBA" w14:textId="2729D2F5" w:rsidR="00AC7AF5" w:rsidRPr="008F43E7" w:rsidRDefault="002859B3">
                      <w:pPr>
                        <w:pStyle w:val="Standard"/>
                        <w:tabs>
                          <w:tab w:val="left" w:pos="6196"/>
                          <w:tab w:val="left" w:pos="6719"/>
                          <w:tab w:val="left" w:pos="10214"/>
                        </w:tabs>
                        <w:spacing w:before="57"/>
                        <w:ind w:left="480"/>
                        <w:rPr>
                          <w:rFonts w:ascii="Berlin Sans FB Demi" w:hAnsi="Berlin Sans FB Demi"/>
                          <w:b/>
                          <w:bCs/>
                          <w:sz w:val="20"/>
                          <w:szCs w:val="20"/>
                          <w:u w:val="single"/>
                        </w:rPr>
                      </w:pPr>
                      <w:r>
                        <w:t xml:space="preserve">Bills are issued monthly by email; </w:t>
                      </w:r>
                      <w:r w:rsidRPr="00F8112D">
                        <w:rPr>
                          <w:b/>
                          <w:bCs/>
                        </w:rPr>
                        <w:t>you must have an email account to accept your Billing</w:t>
                      </w:r>
                      <w:r w:rsidR="009C7610" w:rsidRPr="008F43E7">
                        <w:rPr>
                          <w:b/>
                          <w:bCs/>
                          <w:u w:val="single"/>
                        </w:rPr>
                        <w:t xml:space="preserve">, if we are required to </w:t>
                      </w:r>
                      <w:r w:rsidR="008F43E7">
                        <w:rPr>
                          <w:b/>
                          <w:bCs/>
                          <w:u w:val="single"/>
                        </w:rPr>
                        <w:t>US Postal mail,</w:t>
                      </w:r>
                      <w:r w:rsidR="009C7610" w:rsidRPr="008F43E7">
                        <w:rPr>
                          <w:b/>
                          <w:bCs/>
                          <w:u w:val="single"/>
                        </w:rPr>
                        <w:t xml:space="preserve"> your invoices or other correspondence, we may charge you up to $5.00 per occurrence.</w:t>
                      </w:r>
                      <w:r w:rsidR="009C7610">
                        <w:rPr>
                          <w:b/>
                          <w:bCs/>
                        </w:rPr>
                        <w:t xml:space="preserve"> </w:t>
                      </w:r>
                      <w:r>
                        <w:t xml:space="preserve">The billing dates are not adjustable.  </w:t>
                      </w:r>
                      <w:r w:rsidRPr="008F43E7">
                        <w:rPr>
                          <w:rFonts w:ascii="Berlin Sans FB Demi" w:hAnsi="Berlin Sans FB Demi"/>
                          <w:b/>
                          <w:bCs/>
                          <w:u w:val="single"/>
                        </w:rPr>
                        <w:t>Bills are due on the 1</w:t>
                      </w:r>
                      <w:r w:rsidRPr="008F43E7">
                        <w:rPr>
                          <w:rFonts w:ascii="Berlin Sans FB Demi" w:hAnsi="Berlin Sans FB Demi"/>
                          <w:b/>
                          <w:bCs/>
                          <w:u w:val="single"/>
                          <w:vertAlign w:val="superscript"/>
                        </w:rPr>
                        <w:t>st</w:t>
                      </w:r>
                      <w:r w:rsidRPr="008F43E7">
                        <w:rPr>
                          <w:rFonts w:ascii="Berlin Sans FB Demi" w:hAnsi="Berlin Sans FB Demi"/>
                          <w:b/>
                          <w:bCs/>
                          <w:u w:val="single"/>
                        </w:rPr>
                        <w:t xml:space="preserve"> day of the month.</w:t>
                      </w:r>
                    </w:p>
                    <w:p w14:paraId="6B3F30B3" w14:textId="77777777" w:rsidR="002859B3" w:rsidRPr="008F43E7" w:rsidRDefault="002859B3">
                      <w:pPr>
                        <w:pStyle w:val="Standard"/>
                        <w:tabs>
                          <w:tab w:val="left" w:pos="6196"/>
                          <w:tab w:val="left" w:pos="6719"/>
                          <w:tab w:val="left" w:pos="10214"/>
                        </w:tabs>
                        <w:spacing w:before="57"/>
                        <w:ind w:left="480"/>
                        <w:rPr>
                          <w:rFonts w:ascii="Berlin Sans FB Demi" w:hAnsi="Berlin Sans FB Demi"/>
                          <w:b/>
                          <w:bCs/>
                          <w:sz w:val="16"/>
                          <w:szCs w:val="16"/>
                          <w:u w:val="single"/>
                        </w:rPr>
                      </w:pPr>
                    </w:p>
                    <w:p w14:paraId="04ABDD40" w14:textId="7D510219" w:rsidR="00695A70" w:rsidRDefault="00DD2F7B">
                      <w:pPr>
                        <w:pStyle w:val="Standard"/>
                        <w:tabs>
                          <w:tab w:val="left" w:pos="6196"/>
                          <w:tab w:val="left" w:pos="6719"/>
                          <w:tab w:val="left" w:pos="10214"/>
                        </w:tabs>
                        <w:spacing w:before="57"/>
                        <w:ind w:left="480"/>
                        <w:rPr>
                          <w:rFonts w:ascii="Tahoma" w:hAnsi="Tahoma"/>
                          <w:sz w:val="20"/>
                          <w:szCs w:val="20"/>
                        </w:rPr>
                      </w:pPr>
                      <w:r>
                        <w:rPr>
                          <w:rFonts w:ascii="Tahoma" w:hAnsi="Tahoma"/>
                          <w:sz w:val="20"/>
                          <w:szCs w:val="20"/>
                        </w:rPr>
                        <w:t>Customer</w:t>
                      </w:r>
                    </w:p>
                    <w:p w14:paraId="325933CD" w14:textId="38D95558" w:rsidR="00AC7AF5" w:rsidRDefault="00B04336">
                      <w:pPr>
                        <w:pStyle w:val="Standard"/>
                        <w:tabs>
                          <w:tab w:val="left" w:pos="6196"/>
                          <w:tab w:val="left" w:pos="6719"/>
                          <w:tab w:val="left" w:pos="10214"/>
                        </w:tabs>
                        <w:spacing w:before="57"/>
                        <w:ind w:left="480"/>
                        <w:rPr>
                          <w:rFonts w:ascii="Tahoma" w:hAnsi="Tahoma"/>
                          <w:sz w:val="20"/>
                          <w:szCs w:val="20"/>
                          <w:u w:val="single"/>
                        </w:rPr>
                      </w:pPr>
                      <w:r>
                        <w:rPr>
                          <w:rFonts w:ascii="Tahoma" w:hAnsi="Tahoma"/>
                          <w:sz w:val="20"/>
                          <w:szCs w:val="20"/>
                        </w:rPr>
                        <w:t>Signature:</w:t>
                      </w:r>
                      <w:r>
                        <w:rPr>
                          <w:rFonts w:ascii="Tahoma" w:hAnsi="Tahoma"/>
                          <w:sz w:val="20"/>
                          <w:szCs w:val="20"/>
                          <w:u w:val="single"/>
                        </w:rPr>
                        <w:t xml:space="preserve"> </w:t>
                      </w:r>
                      <w:r>
                        <w:rPr>
                          <w:rFonts w:ascii="Tahoma" w:hAnsi="Tahoma"/>
                          <w:sz w:val="20"/>
                          <w:szCs w:val="20"/>
                          <w:u w:val="single"/>
                        </w:rPr>
                        <w:tab/>
                      </w:r>
                      <w:r>
                        <w:rPr>
                          <w:rFonts w:ascii="Tahoma" w:hAnsi="Tahoma"/>
                          <w:sz w:val="20"/>
                          <w:szCs w:val="20"/>
                        </w:rPr>
                        <w:t xml:space="preserve">         Date: </w:t>
                      </w:r>
                      <w:r>
                        <w:rPr>
                          <w:rFonts w:ascii="Tahoma" w:hAnsi="Tahoma"/>
                          <w:sz w:val="20"/>
                          <w:szCs w:val="20"/>
                          <w:u w:val="single"/>
                        </w:rPr>
                        <w:t>___________________</w:t>
                      </w:r>
                    </w:p>
                    <w:p w14:paraId="59BB10A6" w14:textId="77777777" w:rsidR="00C7176D" w:rsidRDefault="00C7176D" w:rsidP="009C7610">
                      <w:pPr>
                        <w:pStyle w:val="Standard"/>
                        <w:tabs>
                          <w:tab w:val="left" w:pos="6196"/>
                          <w:tab w:val="left" w:pos="6719"/>
                          <w:tab w:val="left" w:pos="10214"/>
                        </w:tabs>
                        <w:spacing w:before="57"/>
                        <w:ind w:left="480"/>
                        <w:rPr>
                          <w:rFonts w:ascii="Tahoma" w:hAnsi="Tahoma"/>
                          <w:sz w:val="20"/>
                          <w:szCs w:val="20"/>
                        </w:rPr>
                      </w:pPr>
                    </w:p>
                    <w:p w14:paraId="20D53C2B" w14:textId="38882332" w:rsidR="009C7610" w:rsidRDefault="009C7610" w:rsidP="009C7610">
                      <w:pPr>
                        <w:pStyle w:val="Standard"/>
                        <w:tabs>
                          <w:tab w:val="left" w:pos="6196"/>
                          <w:tab w:val="left" w:pos="6719"/>
                          <w:tab w:val="left" w:pos="10214"/>
                        </w:tabs>
                        <w:spacing w:before="57"/>
                        <w:ind w:left="480"/>
                        <w:rPr>
                          <w:rFonts w:ascii="Tahoma" w:hAnsi="Tahoma"/>
                          <w:sz w:val="20"/>
                          <w:szCs w:val="20"/>
                        </w:rPr>
                      </w:pPr>
                      <w:r>
                        <w:rPr>
                          <w:rFonts w:ascii="Tahoma" w:hAnsi="Tahoma"/>
                          <w:sz w:val="20"/>
                          <w:szCs w:val="20"/>
                        </w:rPr>
                        <w:t>Customer</w:t>
                      </w:r>
                    </w:p>
                    <w:p w14:paraId="2F71F9DD" w14:textId="77777777" w:rsidR="009C7610" w:rsidRDefault="009C7610" w:rsidP="009C7610">
                      <w:pPr>
                        <w:pStyle w:val="Standard"/>
                        <w:tabs>
                          <w:tab w:val="left" w:pos="6196"/>
                          <w:tab w:val="left" w:pos="6719"/>
                          <w:tab w:val="left" w:pos="10214"/>
                        </w:tabs>
                        <w:spacing w:before="57"/>
                        <w:ind w:left="480"/>
                      </w:pPr>
                      <w:r>
                        <w:rPr>
                          <w:rFonts w:ascii="Tahoma" w:hAnsi="Tahoma"/>
                          <w:sz w:val="20"/>
                          <w:szCs w:val="20"/>
                        </w:rPr>
                        <w:t>Signature:</w:t>
                      </w:r>
                      <w:r>
                        <w:rPr>
                          <w:rFonts w:ascii="Tahoma" w:hAnsi="Tahoma"/>
                          <w:sz w:val="20"/>
                          <w:szCs w:val="20"/>
                          <w:u w:val="single"/>
                        </w:rPr>
                        <w:t xml:space="preserve"> </w:t>
                      </w:r>
                      <w:r>
                        <w:rPr>
                          <w:rFonts w:ascii="Tahoma" w:hAnsi="Tahoma"/>
                          <w:sz w:val="20"/>
                          <w:szCs w:val="20"/>
                          <w:u w:val="single"/>
                        </w:rPr>
                        <w:tab/>
                      </w:r>
                      <w:r>
                        <w:rPr>
                          <w:rFonts w:ascii="Tahoma" w:hAnsi="Tahoma"/>
                          <w:sz w:val="20"/>
                          <w:szCs w:val="20"/>
                        </w:rPr>
                        <w:t xml:space="preserve">         Date: </w:t>
                      </w:r>
                      <w:r>
                        <w:rPr>
                          <w:rFonts w:ascii="Tahoma" w:hAnsi="Tahoma"/>
                          <w:sz w:val="20"/>
                          <w:szCs w:val="20"/>
                          <w:u w:val="single"/>
                        </w:rPr>
                        <w:t>___________________</w:t>
                      </w:r>
                    </w:p>
                    <w:p w14:paraId="64A17368" w14:textId="77777777" w:rsidR="009C7610" w:rsidRDefault="009C7610">
                      <w:pPr>
                        <w:pStyle w:val="Standard"/>
                        <w:tabs>
                          <w:tab w:val="left" w:pos="6196"/>
                          <w:tab w:val="left" w:pos="6719"/>
                          <w:tab w:val="left" w:pos="10214"/>
                        </w:tabs>
                        <w:spacing w:before="57"/>
                        <w:ind w:left="480"/>
                      </w:pPr>
                    </w:p>
                  </w:txbxContent>
                </v:textbox>
                <w10:wrap type="topAndBottom" anchory="page"/>
              </v:shape>
            </w:pict>
          </mc:Fallback>
        </mc:AlternateContent>
      </w:r>
    </w:p>
    <w:p w14:paraId="679C3C07" w14:textId="72548562" w:rsidR="00AC7AF5" w:rsidRDefault="00C616FC">
      <w:pPr>
        <w:pStyle w:val="Standard"/>
        <w:tabs>
          <w:tab w:val="left" w:pos="1919"/>
          <w:tab w:val="left" w:pos="4799"/>
          <w:tab w:val="left" w:pos="6959"/>
        </w:tabs>
        <w:spacing w:before="169"/>
      </w:pPr>
      <w:r>
        <w:rPr>
          <w:rFonts w:ascii="Tahoma" w:hAnsi="Tahoma"/>
          <w:sz w:val="24"/>
        </w:rPr>
        <w:t>Lead Installer: ______________________________ (Print Clearly) Install Date: ______________</w:t>
      </w:r>
    </w:p>
    <w:p w14:paraId="6FB7BAC5" w14:textId="0D06E43F" w:rsidR="00AC7AF5" w:rsidRDefault="00C616FC">
      <w:pPr>
        <w:pStyle w:val="Textbody"/>
        <w:tabs>
          <w:tab w:val="left" w:pos="2399"/>
          <w:tab w:val="left" w:pos="5279"/>
          <w:tab w:val="left" w:pos="7439"/>
        </w:tabs>
        <w:spacing w:before="169" w:line="276" w:lineRule="auto"/>
        <w:ind w:left="480" w:right="477" w:hanging="1"/>
        <w:rPr>
          <w:rFonts w:ascii="Tahoma" w:hAnsi="Tahoma"/>
          <w:sz w:val="24"/>
        </w:rPr>
      </w:pPr>
      <w:r>
        <w:rPr>
          <w:rFonts w:ascii="Tahoma" w:hAnsi="Tahoma"/>
          <w:sz w:val="24"/>
        </w:rPr>
        <w:t>Team Members, if any _______________________________________________________</w:t>
      </w:r>
    </w:p>
    <w:p w14:paraId="1745BAEA" w14:textId="77777777" w:rsidR="00F01BC2" w:rsidRDefault="00F01BC2" w:rsidP="00CD059F"/>
    <w:p w14:paraId="76851CC9" w14:textId="28B3DD83" w:rsidR="00AC7AF5" w:rsidRDefault="00B04336" w:rsidP="00CD059F">
      <w:r>
        <w:t xml:space="preserve">  </w:t>
      </w:r>
      <w:r w:rsidR="00170BC7">
        <w:t>Radio_______     Signal Level_____      SNR_____      Modulation______</w:t>
      </w:r>
      <w:r w:rsidR="009D582C">
        <w:t xml:space="preserve">    </w:t>
      </w:r>
      <w:r w:rsidR="009D582C" w:rsidRPr="009D582C">
        <w:rPr>
          <w:b/>
          <w:bCs/>
        </w:rPr>
        <w:t>Tower</w:t>
      </w:r>
      <w:r w:rsidR="009D582C">
        <w:t>_______________</w:t>
      </w:r>
      <w:r w:rsidR="008F43E7">
        <w:t xml:space="preserve"> Misc. _________</w:t>
      </w:r>
    </w:p>
    <w:p w14:paraId="4EE91795" w14:textId="77777777" w:rsidR="009C7610" w:rsidRDefault="009C7610" w:rsidP="00695A70">
      <w:pPr>
        <w:pStyle w:val="Textbody"/>
        <w:tabs>
          <w:tab w:val="left" w:pos="2399"/>
          <w:tab w:val="left" w:pos="5279"/>
          <w:tab w:val="left" w:pos="7439"/>
        </w:tabs>
        <w:spacing w:before="169" w:line="276" w:lineRule="auto"/>
        <w:ind w:right="477"/>
        <w:rPr>
          <w:rFonts w:ascii="Tahoma" w:hAnsi="Tahoma"/>
          <w:sz w:val="24"/>
        </w:rPr>
      </w:pPr>
    </w:p>
    <w:p w14:paraId="1FB4FBDA" w14:textId="77777777" w:rsidR="00CD059F" w:rsidRDefault="00CD059F" w:rsidP="00695A70">
      <w:pPr>
        <w:pStyle w:val="Textbody"/>
        <w:tabs>
          <w:tab w:val="left" w:pos="2399"/>
          <w:tab w:val="left" w:pos="5279"/>
          <w:tab w:val="left" w:pos="7439"/>
        </w:tabs>
        <w:spacing w:before="169" w:line="276" w:lineRule="auto"/>
        <w:ind w:right="477"/>
        <w:rPr>
          <w:rFonts w:ascii="Tahoma" w:hAnsi="Tahoma"/>
          <w:sz w:val="24"/>
        </w:rPr>
      </w:pPr>
    </w:p>
    <w:tbl>
      <w:tblPr>
        <w:tblW w:w="10081" w:type="dxa"/>
        <w:tblInd w:w="120" w:type="dxa"/>
        <w:tblLayout w:type="fixed"/>
        <w:tblCellMar>
          <w:left w:w="10" w:type="dxa"/>
          <w:right w:w="10" w:type="dxa"/>
        </w:tblCellMar>
        <w:tblLook w:val="04A0" w:firstRow="1" w:lastRow="0" w:firstColumn="1" w:lastColumn="0" w:noHBand="0" w:noVBand="1"/>
      </w:tblPr>
      <w:tblGrid>
        <w:gridCol w:w="2170"/>
        <w:gridCol w:w="687"/>
        <w:gridCol w:w="1956"/>
        <w:gridCol w:w="3845"/>
        <w:gridCol w:w="1423"/>
      </w:tblGrid>
      <w:tr w:rsidR="00AC7AF5" w14:paraId="73A7416B" w14:textId="77777777">
        <w:trPr>
          <w:trHeight w:val="268"/>
        </w:trPr>
        <w:tc>
          <w:tcPr>
            <w:tcW w:w="2857" w:type="dxa"/>
            <w:gridSpan w:val="2"/>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184F1E0B" w14:textId="77777777" w:rsidR="00AC7AF5" w:rsidRDefault="00B04336">
            <w:pPr>
              <w:pStyle w:val="TableParagraph"/>
              <w:spacing w:line="248" w:lineRule="exact"/>
              <w:ind w:left="107"/>
              <w:rPr>
                <w:b/>
              </w:rPr>
            </w:pPr>
            <w:r>
              <w:rPr>
                <w:b/>
              </w:rPr>
              <w:t>FOR OFFICE USE ONLY</w:t>
            </w:r>
          </w:p>
        </w:tc>
        <w:tc>
          <w:tcPr>
            <w:tcW w:w="7224" w:type="dxa"/>
            <w:gridSpan w:val="3"/>
            <w:shd w:val="clear" w:color="auto" w:fill="auto"/>
            <w:tcMar>
              <w:top w:w="0" w:type="dxa"/>
              <w:left w:w="10" w:type="dxa"/>
              <w:bottom w:w="0" w:type="dxa"/>
              <w:right w:w="10" w:type="dxa"/>
            </w:tcMar>
          </w:tcPr>
          <w:p w14:paraId="2E404BC3" w14:textId="77777777" w:rsidR="00AC7AF5" w:rsidRDefault="00AC7AF5">
            <w:pPr>
              <w:pStyle w:val="Standard"/>
            </w:pPr>
          </w:p>
        </w:tc>
      </w:tr>
      <w:tr w:rsidR="00AC7AF5" w14:paraId="0A7DBA72" w14:textId="77777777">
        <w:trPr>
          <w:trHeight w:val="530"/>
        </w:trPr>
        <w:tc>
          <w:tcPr>
            <w:tcW w:w="4813" w:type="dxa"/>
            <w:gridSpan w:val="3"/>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72858DF2" w14:textId="77777777" w:rsidR="00AC7AF5" w:rsidRDefault="00B04336">
            <w:pPr>
              <w:pStyle w:val="TableParagraph"/>
              <w:spacing w:line="265" w:lineRule="exact"/>
              <w:ind w:left="107"/>
              <w:rPr>
                <w:b/>
              </w:rPr>
            </w:pPr>
            <w:r>
              <w:rPr>
                <w:b/>
              </w:rPr>
              <w:t>Account #</w:t>
            </w:r>
          </w:p>
        </w:tc>
        <w:tc>
          <w:tcPr>
            <w:tcW w:w="5268" w:type="dxa"/>
            <w:gridSpan w:val="2"/>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08A3624C" w14:textId="6C7205C3" w:rsidR="00AC7AF5" w:rsidRDefault="00B04336">
            <w:pPr>
              <w:pStyle w:val="TableParagraph"/>
              <w:spacing w:before="40"/>
              <w:ind w:left="107"/>
              <w:rPr>
                <w:b/>
              </w:rPr>
            </w:pPr>
            <w:r>
              <w:rPr>
                <w:b/>
              </w:rPr>
              <w:t xml:space="preserve">Closing Date/Beginning </w:t>
            </w:r>
            <w:r>
              <w:rPr>
                <w:b/>
              </w:rPr>
              <w:t>Date:</w:t>
            </w:r>
          </w:p>
          <w:p w14:paraId="7EFEA7F1" w14:textId="77777777" w:rsidR="00AC7AF5" w:rsidRDefault="00B04336">
            <w:pPr>
              <w:pStyle w:val="TableParagraph"/>
              <w:spacing w:before="2" w:line="199" w:lineRule="exact"/>
              <w:ind w:left="309"/>
            </w:pPr>
            <w:r>
              <w:rPr>
                <w:b/>
                <w:sz w:val="18"/>
              </w:rPr>
              <w:t xml:space="preserve">(Documentation </w:t>
            </w:r>
            <w:r>
              <w:rPr>
                <w:b/>
                <w:sz w:val="18"/>
                <w:u w:val="single"/>
              </w:rPr>
              <w:t>Required</w:t>
            </w:r>
            <w:r>
              <w:rPr>
                <w:b/>
                <w:sz w:val="18"/>
              </w:rPr>
              <w:t>)</w:t>
            </w:r>
          </w:p>
        </w:tc>
      </w:tr>
      <w:tr w:rsidR="00AC7AF5" w14:paraId="1398D450" w14:textId="77777777">
        <w:trPr>
          <w:trHeight w:val="268"/>
        </w:trPr>
        <w:tc>
          <w:tcPr>
            <w:tcW w:w="2170" w:type="dxa"/>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14665E7D" w14:textId="77777777" w:rsidR="00AC7AF5" w:rsidRDefault="00AC7AF5">
            <w:pPr>
              <w:pStyle w:val="TableParagraph"/>
              <w:spacing w:line="248" w:lineRule="exact"/>
            </w:pPr>
          </w:p>
        </w:tc>
        <w:tc>
          <w:tcPr>
            <w:tcW w:w="2643" w:type="dxa"/>
            <w:gridSpan w:val="2"/>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3643A84B" w14:textId="77777777" w:rsidR="00AC7AF5" w:rsidRDefault="00AC7AF5">
            <w:pPr>
              <w:pStyle w:val="TableParagraph"/>
              <w:spacing w:line="248" w:lineRule="exact"/>
            </w:pPr>
          </w:p>
        </w:tc>
        <w:tc>
          <w:tcPr>
            <w:tcW w:w="3845" w:type="dxa"/>
            <w:vMerge w:val="restart"/>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5C9C18A4" w14:textId="77777777" w:rsidR="00AC7AF5" w:rsidRDefault="00B04336">
            <w:pPr>
              <w:pStyle w:val="TableParagraph"/>
              <w:ind w:left="107" w:right="1454"/>
            </w:pPr>
            <w:r>
              <w:t>Deposit: Service fees:</w:t>
            </w:r>
          </w:p>
          <w:p w14:paraId="6B6A2BC9" w14:textId="77777777" w:rsidR="00AC7AF5" w:rsidRDefault="00AC7AF5">
            <w:pPr>
              <w:pStyle w:val="TableParagraph"/>
              <w:spacing w:before="9"/>
              <w:rPr>
                <w:b/>
                <w:sz w:val="21"/>
              </w:rPr>
            </w:pPr>
          </w:p>
          <w:p w14:paraId="631EA08C" w14:textId="77777777" w:rsidR="00AC7AF5" w:rsidRDefault="00B04336">
            <w:pPr>
              <w:pStyle w:val="TableParagraph"/>
              <w:spacing w:line="252" w:lineRule="exact"/>
              <w:ind w:left="107"/>
            </w:pPr>
            <w:r>
              <w:t>Total Amount:</w:t>
            </w:r>
          </w:p>
        </w:tc>
        <w:tc>
          <w:tcPr>
            <w:tcW w:w="1423" w:type="dxa"/>
            <w:vMerge w:val="restart"/>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290215AB" w14:textId="77777777" w:rsidR="00AC7AF5" w:rsidRDefault="00AC7AF5">
            <w:pPr>
              <w:pStyle w:val="TableParagraph"/>
              <w:spacing w:before="9"/>
              <w:rPr>
                <w:b/>
                <w:sz w:val="21"/>
              </w:rPr>
            </w:pPr>
          </w:p>
          <w:p w14:paraId="50060FCC" w14:textId="77777777" w:rsidR="00AC7AF5" w:rsidRDefault="00B04336">
            <w:pPr>
              <w:pStyle w:val="TableParagraph"/>
              <w:ind w:left="107" w:right="81"/>
            </w:pPr>
            <w:r>
              <w:t>Location Services:</w:t>
            </w:r>
          </w:p>
        </w:tc>
      </w:tr>
      <w:tr w:rsidR="00AC7AF5" w14:paraId="590DBEDE" w14:textId="77777777">
        <w:trPr>
          <w:trHeight w:val="268"/>
        </w:trPr>
        <w:tc>
          <w:tcPr>
            <w:tcW w:w="2170" w:type="dxa"/>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6915B450" w14:textId="77777777" w:rsidR="00AC7AF5" w:rsidRDefault="00AC7AF5">
            <w:pPr>
              <w:pStyle w:val="TableParagraph"/>
              <w:rPr>
                <w:rFonts w:ascii="Times New Roman" w:hAnsi="Times New Roman"/>
                <w:sz w:val="18"/>
              </w:rPr>
            </w:pPr>
          </w:p>
        </w:tc>
        <w:tc>
          <w:tcPr>
            <w:tcW w:w="2643" w:type="dxa"/>
            <w:gridSpan w:val="2"/>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00B34432" w14:textId="77777777" w:rsidR="00AC7AF5" w:rsidRDefault="00AC7AF5">
            <w:pPr>
              <w:pStyle w:val="TableParagraph"/>
              <w:rPr>
                <w:rFonts w:ascii="Times New Roman" w:hAnsi="Times New Roman"/>
                <w:sz w:val="18"/>
              </w:rPr>
            </w:pPr>
          </w:p>
        </w:tc>
        <w:tc>
          <w:tcPr>
            <w:tcW w:w="3845" w:type="dxa"/>
            <w:vMerge/>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784BF18D" w14:textId="77777777" w:rsidR="00AC7AF5" w:rsidRDefault="00AC7AF5"/>
        </w:tc>
        <w:tc>
          <w:tcPr>
            <w:tcW w:w="1423" w:type="dxa"/>
            <w:vMerge/>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147EA1B1" w14:textId="77777777" w:rsidR="00AC7AF5" w:rsidRDefault="00AC7AF5"/>
        </w:tc>
      </w:tr>
      <w:tr w:rsidR="00AC7AF5" w14:paraId="094E53E3" w14:textId="77777777">
        <w:trPr>
          <w:trHeight w:val="517"/>
        </w:trPr>
        <w:tc>
          <w:tcPr>
            <w:tcW w:w="4813" w:type="dxa"/>
            <w:gridSpan w:val="3"/>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7F6033FE" w14:textId="77777777" w:rsidR="00AC7AF5" w:rsidRDefault="00B04336">
            <w:pPr>
              <w:pStyle w:val="TableParagraph"/>
              <w:spacing w:line="265" w:lineRule="exact"/>
              <w:ind w:left="107"/>
            </w:pPr>
            <w:r>
              <w:t>WO#</w:t>
            </w:r>
          </w:p>
        </w:tc>
        <w:tc>
          <w:tcPr>
            <w:tcW w:w="3845" w:type="dxa"/>
            <w:vMerge/>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28B7A650" w14:textId="77777777" w:rsidR="00AC7AF5" w:rsidRDefault="00AC7AF5"/>
        </w:tc>
        <w:tc>
          <w:tcPr>
            <w:tcW w:w="1423" w:type="dxa"/>
            <w:vMerge/>
            <w:tcBorders>
              <w:top w:val="single" w:sz="4" w:space="0" w:color="000001"/>
              <w:left w:val="single" w:sz="4" w:space="0" w:color="000001"/>
              <w:bottom w:val="single" w:sz="4" w:space="0" w:color="000001"/>
              <w:right w:val="single" w:sz="4" w:space="0" w:color="000001"/>
            </w:tcBorders>
            <w:shd w:val="clear" w:color="auto" w:fill="DADADA"/>
            <w:tcMar>
              <w:top w:w="0" w:type="dxa"/>
              <w:left w:w="0" w:type="dxa"/>
              <w:bottom w:w="0" w:type="dxa"/>
              <w:right w:w="0" w:type="dxa"/>
            </w:tcMar>
          </w:tcPr>
          <w:p w14:paraId="28741B76" w14:textId="77777777" w:rsidR="00AC7AF5" w:rsidRDefault="00AC7AF5"/>
        </w:tc>
      </w:tr>
    </w:tbl>
    <w:p w14:paraId="1CF4F306" w14:textId="77777777" w:rsidR="00AC7AF5" w:rsidRDefault="00AC7AF5">
      <w:pPr>
        <w:pStyle w:val="Standard"/>
      </w:pPr>
    </w:p>
    <w:p w14:paraId="7C1BF28F" w14:textId="77777777" w:rsidR="00AC7AF5" w:rsidRDefault="00B04336">
      <w:pPr>
        <w:pStyle w:val="Standard"/>
        <w:spacing w:before="19"/>
        <w:rPr>
          <w:b/>
          <w:sz w:val="24"/>
        </w:rPr>
      </w:pPr>
      <w:r>
        <w:rPr>
          <w:b/>
          <w:sz w:val="24"/>
        </w:rPr>
        <w:t>Terms &amp; Conditions</w:t>
      </w:r>
    </w:p>
    <w:p w14:paraId="3BE7831E" w14:textId="77777777" w:rsidR="00D654DD" w:rsidRDefault="00D654DD"/>
    <w:p w14:paraId="28F59F37" w14:textId="44102EFD" w:rsidR="00433314" w:rsidRDefault="00433314">
      <w:pPr>
        <w:sectPr w:rsidR="00433314" w:rsidSect="00FA6F80">
          <w:headerReference w:type="default" r:id="rId6"/>
          <w:footerReference w:type="default" r:id="rId7"/>
          <w:pgSz w:w="12240" w:h="15840"/>
          <w:pgMar w:top="720" w:right="720" w:bottom="720" w:left="720" w:header="720" w:footer="1282" w:gutter="0"/>
          <w:cols w:space="720"/>
        </w:sectPr>
      </w:pPr>
    </w:p>
    <w:p w14:paraId="1F7BE442" w14:textId="31FF8312" w:rsidR="008A539C" w:rsidRDefault="00B04336">
      <w:pPr>
        <w:pStyle w:val="Textbody"/>
        <w:spacing w:before="64" w:line="276" w:lineRule="auto"/>
        <w:ind w:left="480" w:right="39"/>
        <w:jc w:val="both"/>
        <w:rPr>
          <w:b/>
          <w:bCs/>
        </w:rPr>
      </w:pPr>
      <w:r>
        <w:rPr>
          <w:b/>
          <w:u w:val="single"/>
        </w:rPr>
        <w:t>Payments</w:t>
      </w:r>
      <w:r>
        <w:rPr>
          <w:b/>
        </w:rPr>
        <w:t xml:space="preserve">: </w:t>
      </w:r>
      <w:r>
        <w:t xml:space="preserve">Airwave Broadband </w:t>
      </w:r>
      <w:r w:rsidR="009D60E1">
        <w:t>Inc</w:t>
      </w:r>
      <w:r>
        <w:t xml:space="preserve"> of Ralston </w:t>
      </w:r>
      <w:r w:rsidRPr="009F123C">
        <w:rPr>
          <w:b/>
          <w:bCs/>
        </w:rPr>
        <w:t xml:space="preserve">requires installation costs and </w:t>
      </w:r>
      <w:r w:rsidR="00CE7523" w:rsidRPr="009F123C">
        <w:rPr>
          <w:b/>
          <w:bCs/>
        </w:rPr>
        <w:t>the first</w:t>
      </w:r>
      <w:r w:rsidRPr="009F123C">
        <w:rPr>
          <w:b/>
          <w:bCs/>
        </w:rPr>
        <w:t xml:space="preserve"> </w:t>
      </w:r>
      <w:r w:rsidR="00CD754E" w:rsidRPr="009F123C">
        <w:rPr>
          <w:b/>
          <w:bCs/>
        </w:rPr>
        <w:t>month’s</w:t>
      </w:r>
      <w:r w:rsidRPr="009F123C">
        <w:rPr>
          <w:b/>
          <w:bCs/>
        </w:rPr>
        <w:t xml:space="preserve"> service </w:t>
      </w:r>
      <w:r w:rsidR="00CD754E" w:rsidRPr="009F123C">
        <w:rPr>
          <w:b/>
          <w:bCs/>
        </w:rPr>
        <w:t>paid for</w:t>
      </w:r>
      <w:r w:rsidRPr="009F123C">
        <w:rPr>
          <w:b/>
          <w:bCs/>
        </w:rPr>
        <w:t xml:space="preserve"> at the time of the installation.</w:t>
      </w:r>
      <w:r w:rsidRPr="001010C8">
        <w:rPr>
          <w:b/>
          <w:bCs/>
        </w:rPr>
        <w:t xml:space="preserve"> </w:t>
      </w:r>
    </w:p>
    <w:p w14:paraId="71E9CAEF" w14:textId="6EF07F75" w:rsidR="00AC7AF5" w:rsidRDefault="00B04336">
      <w:pPr>
        <w:pStyle w:val="Textbody"/>
        <w:spacing w:before="64" w:line="276" w:lineRule="auto"/>
        <w:ind w:left="480" w:right="39"/>
        <w:jc w:val="both"/>
        <w:rPr>
          <w:b/>
          <w:bCs/>
        </w:rPr>
      </w:pPr>
      <w:r w:rsidRPr="008A539C">
        <w:rPr>
          <w:b/>
          <w:bCs/>
          <w:u w:val="single"/>
        </w:rPr>
        <w:t>Standard installation</w:t>
      </w:r>
      <w:r w:rsidRPr="001010C8">
        <w:rPr>
          <w:b/>
          <w:bCs/>
        </w:rPr>
        <w:t xml:space="preserve"> fee is </w:t>
      </w:r>
      <w:r w:rsidRPr="001010C8">
        <w:rPr>
          <w:b/>
          <w:bCs/>
          <w:sz w:val="21"/>
          <w:szCs w:val="21"/>
        </w:rPr>
        <w:t>$100.00</w:t>
      </w:r>
      <w:r w:rsidRPr="001010C8">
        <w:rPr>
          <w:b/>
          <w:bCs/>
        </w:rPr>
        <w:t>, which includes the installation of the associated hardware and will require access and mounting of the radio hardware on a roof or eave, drilling through an exterior wall and installation of up to 50 feet of cable.    Installation requiring additional work or materials will require a custom quote and must be approved by the customer before installation.</w:t>
      </w:r>
    </w:p>
    <w:p w14:paraId="62E9FFD5" w14:textId="77777777" w:rsidR="008A539C" w:rsidRPr="001010C8" w:rsidRDefault="008A539C">
      <w:pPr>
        <w:pStyle w:val="Textbody"/>
        <w:spacing w:before="64" w:line="276" w:lineRule="auto"/>
        <w:ind w:left="480" w:right="39"/>
        <w:jc w:val="both"/>
        <w:rPr>
          <w:b/>
          <w:bCs/>
        </w:rPr>
      </w:pPr>
    </w:p>
    <w:p w14:paraId="311B1761" w14:textId="77777777" w:rsidR="00AC7AF5" w:rsidRDefault="00B04336">
      <w:pPr>
        <w:pStyle w:val="Textbody"/>
        <w:spacing w:line="276" w:lineRule="auto"/>
        <w:ind w:left="480" w:right="39"/>
        <w:jc w:val="both"/>
      </w:pPr>
      <w:r>
        <w:t>When service is terminated, the deposit on the account will be applied towards any outstanding balance. If there is no balance due or a credit remains, a refund check will be mailed to the forwarding address provided after the final billing has</w:t>
      </w:r>
      <w:r>
        <w:rPr>
          <w:spacing w:val="-3"/>
        </w:rPr>
        <w:t xml:space="preserve"> </w:t>
      </w:r>
      <w:r>
        <w:t>occurred.</w:t>
      </w:r>
    </w:p>
    <w:p w14:paraId="775CB515" w14:textId="77777777" w:rsidR="00AC7AF5" w:rsidRDefault="00AC7AF5">
      <w:pPr>
        <w:pStyle w:val="Textbody"/>
        <w:spacing w:before="5"/>
        <w:rPr>
          <w:sz w:val="16"/>
        </w:rPr>
      </w:pPr>
    </w:p>
    <w:p w14:paraId="3A9BE675" w14:textId="24A2D4F2" w:rsidR="00AC7AF5" w:rsidRDefault="00B04336">
      <w:pPr>
        <w:pStyle w:val="Textbody"/>
        <w:spacing w:line="276" w:lineRule="auto"/>
        <w:ind w:left="479" w:right="40"/>
        <w:jc w:val="both"/>
      </w:pPr>
      <w:r>
        <w:rPr>
          <w:b/>
          <w:u w:val="single"/>
        </w:rPr>
        <w:t>Billing Cycle:</w:t>
      </w:r>
      <w:r>
        <w:rPr>
          <w:b/>
        </w:rPr>
        <w:t xml:space="preserve"> </w:t>
      </w:r>
      <w:r>
        <w:t>Bills are issued monthly</w:t>
      </w:r>
      <w:r w:rsidR="00F8112D">
        <w:t xml:space="preserve"> by email; </w:t>
      </w:r>
      <w:r w:rsidR="00F8112D" w:rsidRPr="00F8112D">
        <w:rPr>
          <w:b/>
          <w:bCs/>
        </w:rPr>
        <w:t>you must have an email account to accept your Billing. If we</w:t>
      </w:r>
      <w:r w:rsidR="00F8112D">
        <w:rPr>
          <w:b/>
          <w:bCs/>
        </w:rPr>
        <w:t xml:space="preserve"> are</w:t>
      </w:r>
      <w:r w:rsidR="00F8112D" w:rsidRPr="00F8112D">
        <w:rPr>
          <w:b/>
          <w:bCs/>
        </w:rPr>
        <w:t xml:space="preserve"> required to mail </w:t>
      </w:r>
      <w:r w:rsidR="00F8112D">
        <w:rPr>
          <w:b/>
          <w:bCs/>
        </w:rPr>
        <w:t xml:space="preserve">your invoices and correspondence </w:t>
      </w:r>
      <w:r w:rsidR="00F8112D" w:rsidRPr="00F8112D">
        <w:rPr>
          <w:b/>
          <w:bCs/>
        </w:rPr>
        <w:t xml:space="preserve">by </w:t>
      </w:r>
      <w:r w:rsidR="002859B3" w:rsidRPr="00F8112D">
        <w:rPr>
          <w:b/>
          <w:bCs/>
        </w:rPr>
        <w:t>USPS,</w:t>
      </w:r>
      <w:r w:rsidR="00F8112D" w:rsidRPr="00F8112D">
        <w:rPr>
          <w:b/>
          <w:bCs/>
        </w:rPr>
        <w:t xml:space="preserve"> we may charge you up </w:t>
      </w:r>
      <w:r w:rsidR="00695A70" w:rsidRPr="00F8112D">
        <w:rPr>
          <w:b/>
          <w:bCs/>
        </w:rPr>
        <w:t>to five</w:t>
      </w:r>
      <w:r w:rsidR="00F8112D" w:rsidRPr="00F8112D">
        <w:rPr>
          <w:b/>
          <w:bCs/>
        </w:rPr>
        <w:t xml:space="preserve"> dollars for each mailing</w:t>
      </w:r>
      <w:r w:rsidR="00F8112D">
        <w:t xml:space="preserve">. </w:t>
      </w:r>
      <w:r>
        <w:t>The billing</w:t>
      </w:r>
      <w:r w:rsidR="00F8112D">
        <w:t xml:space="preserve"> </w:t>
      </w:r>
      <w:r>
        <w:t>dates are not adjustable.  Bills are due on the 1</w:t>
      </w:r>
      <w:r>
        <w:rPr>
          <w:vertAlign w:val="superscript"/>
        </w:rPr>
        <w:t>st</w:t>
      </w:r>
      <w:r>
        <w:t xml:space="preserve"> </w:t>
      </w:r>
      <w:r w:rsidR="002859B3">
        <w:t xml:space="preserve">day </w:t>
      </w:r>
      <w:r>
        <w:t>of the</w:t>
      </w:r>
      <w:r w:rsidR="002859B3">
        <w:t xml:space="preserve"> month</w:t>
      </w:r>
      <w:r>
        <w:t>.</w:t>
      </w:r>
    </w:p>
    <w:p w14:paraId="09E4EBDA" w14:textId="77777777" w:rsidR="00AC7AF5" w:rsidRDefault="00AC7AF5">
      <w:pPr>
        <w:pStyle w:val="Textbody"/>
        <w:spacing w:before="5"/>
        <w:rPr>
          <w:sz w:val="16"/>
        </w:rPr>
      </w:pPr>
    </w:p>
    <w:p w14:paraId="2E38B967" w14:textId="0CBEDDEE" w:rsidR="00AC7AF5" w:rsidRDefault="00B04336">
      <w:pPr>
        <w:pStyle w:val="Standard"/>
        <w:spacing w:line="276" w:lineRule="auto"/>
        <w:ind w:left="479" w:right="39"/>
        <w:jc w:val="both"/>
      </w:pPr>
      <w:bookmarkStart w:id="0" w:name="_Hlk529250806"/>
      <w:r>
        <w:rPr>
          <w:b/>
          <w:sz w:val="18"/>
          <w:u w:val="single"/>
        </w:rPr>
        <w:t xml:space="preserve">Payment Terms: Payments are due </w:t>
      </w:r>
      <w:proofErr w:type="gramStart"/>
      <w:r w:rsidR="00F8112D">
        <w:rPr>
          <w:b/>
          <w:sz w:val="18"/>
          <w:u w:val="single"/>
        </w:rPr>
        <w:t>by</w:t>
      </w:r>
      <w:proofErr w:type="gramEnd"/>
      <w:r w:rsidR="00F8112D">
        <w:rPr>
          <w:b/>
          <w:sz w:val="18"/>
          <w:u w:val="single"/>
        </w:rPr>
        <w:t xml:space="preserve"> the first of each month</w:t>
      </w:r>
      <w:r>
        <w:rPr>
          <w:b/>
          <w:sz w:val="18"/>
        </w:rPr>
        <w:t xml:space="preserve">. </w:t>
      </w:r>
      <w:r>
        <w:rPr>
          <w:sz w:val="18"/>
        </w:rPr>
        <w:t>Failure to receive a bill does not exempt penalties or disconnection for non-payment. We are not responsible for late remittances made through the mail service.</w:t>
      </w:r>
    </w:p>
    <w:bookmarkEnd w:id="0"/>
    <w:p w14:paraId="512D6887" w14:textId="77777777" w:rsidR="00AC7AF5" w:rsidRDefault="00AC7AF5">
      <w:pPr>
        <w:pStyle w:val="Textbody"/>
        <w:spacing w:before="5"/>
        <w:rPr>
          <w:sz w:val="16"/>
        </w:rPr>
      </w:pPr>
    </w:p>
    <w:p w14:paraId="560FE127" w14:textId="6DA69334" w:rsidR="00AC7AF5" w:rsidRDefault="00B04336">
      <w:pPr>
        <w:pStyle w:val="Textbody"/>
        <w:spacing w:line="276" w:lineRule="auto"/>
        <w:ind w:left="480" w:right="39" w:hanging="1"/>
        <w:jc w:val="both"/>
      </w:pPr>
      <w:r>
        <w:rPr>
          <w:b/>
          <w:u w:val="single"/>
        </w:rPr>
        <w:t>Late Penalty:</w:t>
      </w:r>
      <w:r>
        <w:rPr>
          <w:b/>
        </w:rPr>
        <w:t xml:space="preserve"> </w:t>
      </w:r>
      <w:r>
        <w:t>A late penalty of $20.00 or 10% (whichever is greater) will be added to your current bill amount</w:t>
      </w:r>
      <w:r w:rsidR="00F8112D">
        <w:t xml:space="preserve"> </w:t>
      </w:r>
      <w:r w:rsidR="009F123C">
        <w:t xml:space="preserve">on the </w:t>
      </w:r>
      <w:r w:rsidR="00F8112D">
        <w:t>seventh day of each month. If</w:t>
      </w:r>
      <w:r>
        <w:t xml:space="preserve"> </w:t>
      </w:r>
      <w:r w:rsidR="00F8112D">
        <w:t xml:space="preserve">your </w:t>
      </w:r>
      <w:r>
        <w:t xml:space="preserve">bill is not paid by </w:t>
      </w:r>
      <w:r w:rsidR="00F8112D">
        <w:t>11:59</w:t>
      </w:r>
      <w:r>
        <w:t xml:space="preserve"> p.m. on the 1</w:t>
      </w:r>
      <w:r w:rsidR="00F8112D">
        <w:t>0</w:t>
      </w:r>
      <w:r>
        <w:t xml:space="preserve">th day </w:t>
      </w:r>
      <w:r w:rsidR="00F8112D">
        <w:t xml:space="preserve">of the month </w:t>
      </w:r>
      <w:r w:rsidR="009F123C">
        <w:t>y</w:t>
      </w:r>
      <w:r w:rsidR="00F8112D">
        <w:t>our service is subject to immediate suspension, service will not be restored until your account is paid in full</w:t>
      </w:r>
      <w:r>
        <w:t>.</w:t>
      </w:r>
    </w:p>
    <w:p w14:paraId="3A3D7467" w14:textId="77777777" w:rsidR="00AC7AF5" w:rsidRDefault="00AC7AF5">
      <w:pPr>
        <w:pStyle w:val="Textbody"/>
        <w:spacing w:before="3"/>
        <w:rPr>
          <w:sz w:val="16"/>
        </w:rPr>
      </w:pPr>
    </w:p>
    <w:p w14:paraId="62A76816" w14:textId="3B444A81" w:rsidR="00AC7AF5" w:rsidRDefault="00B04336">
      <w:pPr>
        <w:pStyle w:val="Textbody"/>
        <w:spacing w:before="1" w:line="276" w:lineRule="auto"/>
        <w:ind w:left="480" w:right="39"/>
        <w:jc w:val="both"/>
      </w:pPr>
      <w:r>
        <w:rPr>
          <w:b/>
          <w:u w:val="single"/>
        </w:rPr>
        <w:t>Administrative Processing Fee</w:t>
      </w:r>
      <w:r>
        <w:t xml:space="preserve">: Any account not </w:t>
      </w:r>
      <w:r w:rsidR="00695A70">
        <w:t>paid for</w:t>
      </w:r>
      <w:r>
        <w:t xml:space="preserve"> in full within 15 days of the original due date may be charged up to a $50.00 administrative processing</w:t>
      </w:r>
      <w:r>
        <w:rPr>
          <w:spacing w:val="-4"/>
        </w:rPr>
        <w:t xml:space="preserve"> </w:t>
      </w:r>
      <w:r>
        <w:t>fee.</w:t>
      </w:r>
    </w:p>
    <w:p w14:paraId="7EE3C6CF" w14:textId="77777777" w:rsidR="00CD059F" w:rsidRDefault="00CD059F">
      <w:pPr>
        <w:pStyle w:val="Textbody"/>
        <w:spacing w:line="276" w:lineRule="auto"/>
        <w:ind w:left="480" w:right="39"/>
        <w:jc w:val="both"/>
        <w:rPr>
          <w:b/>
          <w:u w:val="single"/>
        </w:rPr>
      </w:pPr>
    </w:p>
    <w:p w14:paraId="7C36853C" w14:textId="225AF1BF" w:rsidR="00AC7AF5" w:rsidRDefault="00B04336">
      <w:pPr>
        <w:pStyle w:val="Textbody"/>
        <w:spacing w:line="276" w:lineRule="auto"/>
        <w:ind w:left="480" w:right="39"/>
        <w:jc w:val="both"/>
      </w:pPr>
      <w:r>
        <w:rPr>
          <w:b/>
          <w:u w:val="single"/>
        </w:rPr>
        <w:t>Disconnect Policy</w:t>
      </w:r>
      <w:r>
        <w:rPr>
          <w:b/>
        </w:rPr>
        <w:t xml:space="preserve">: </w:t>
      </w:r>
      <w:r>
        <w:t xml:space="preserve">All accounts </w:t>
      </w:r>
      <w:r w:rsidR="003247AF">
        <w:t xml:space="preserve">past due more than 10 days and </w:t>
      </w:r>
      <w:r w:rsidR="008A539C">
        <w:t>any</w:t>
      </w:r>
      <w:r w:rsidR="003247AF">
        <w:t xml:space="preserve"> </w:t>
      </w:r>
      <w:r w:rsidR="00CD754E">
        <w:t>billed with</w:t>
      </w:r>
      <w:r>
        <w:t xml:space="preserve"> an administrative processing fee will be subject </w:t>
      </w:r>
      <w:r w:rsidR="00CD754E">
        <w:t>to</w:t>
      </w:r>
      <w:r>
        <w:t xml:space="preserve"> disconnection. Service will be reconnected after the delinquent balance and fees are paid in</w:t>
      </w:r>
      <w:r>
        <w:rPr>
          <w:spacing w:val="-4"/>
        </w:rPr>
        <w:t xml:space="preserve"> </w:t>
      </w:r>
      <w:r>
        <w:t>full.</w:t>
      </w:r>
    </w:p>
    <w:p w14:paraId="52A24FE6" w14:textId="77777777" w:rsidR="00AC7AF5" w:rsidRDefault="00AC7AF5">
      <w:pPr>
        <w:pStyle w:val="Textbody"/>
        <w:spacing w:before="6"/>
        <w:rPr>
          <w:sz w:val="16"/>
        </w:rPr>
      </w:pPr>
    </w:p>
    <w:p w14:paraId="37E00332" w14:textId="77777777" w:rsidR="00AC7AF5" w:rsidRDefault="00B04336">
      <w:pPr>
        <w:pStyle w:val="Textbody"/>
        <w:spacing w:line="276" w:lineRule="auto"/>
        <w:ind w:left="480" w:right="38"/>
        <w:jc w:val="both"/>
      </w:pPr>
      <w:r>
        <w:rPr>
          <w:b/>
          <w:u w:val="single"/>
        </w:rPr>
        <w:t>Returned Payments</w:t>
      </w:r>
      <w:r>
        <w:rPr>
          <w:b/>
        </w:rPr>
        <w:t xml:space="preserve">: </w:t>
      </w:r>
      <w:r>
        <w:t>Returned payments will be charged a $30.00 or 5% (whichever is greater) fee. Unpaid returned payments will be subject to disconnection. Checks will no longer be accepted on accounts having three returned payments. Payments will be required in the form of cash, money order, or debit/credit</w:t>
      </w:r>
      <w:r>
        <w:rPr>
          <w:spacing w:val="-3"/>
        </w:rPr>
        <w:t xml:space="preserve"> </w:t>
      </w:r>
      <w:r>
        <w:t>cards.</w:t>
      </w:r>
    </w:p>
    <w:p w14:paraId="27E76A6F" w14:textId="77777777" w:rsidR="00AC7AF5" w:rsidRDefault="00AC7AF5">
      <w:pPr>
        <w:pStyle w:val="Textbody"/>
        <w:spacing w:line="276" w:lineRule="auto"/>
        <w:ind w:left="480" w:right="38"/>
        <w:jc w:val="both"/>
        <w:rPr>
          <w:b/>
        </w:rPr>
      </w:pPr>
    </w:p>
    <w:p w14:paraId="73EAF2EC" w14:textId="77777777" w:rsidR="00AC7AF5" w:rsidRDefault="00B04336">
      <w:pPr>
        <w:pStyle w:val="Textbody"/>
        <w:spacing w:line="276" w:lineRule="auto"/>
        <w:ind w:left="480" w:right="38"/>
        <w:jc w:val="both"/>
      </w:pPr>
      <w:r>
        <w:rPr>
          <w:b/>
          <w:u w:val="single"/>
        </w:rPr>
        <w:t>Termination of Service:</w:t>
      </w:r>
      <w:r>
        <w:rPr>
          <w:b/>
        </w:rPr>
        <w:t xml:space="preserve"> </w:t>
      </w:r>
      <w:r>
        <w:t xml:space="preserve">Only an account holder listed on an account can terminate service. Verification of personal identifying information will be required. Service will be disconnected the next working day or at a later specified date, excluding weekends and holidays.  </w:t>
      </w:r>
      <w:r>
        <w:rPr>
          <w:b/>
          <w:bCs/>
          <w:i/>
          <w:iCs/>
        </w:rPr>
        <w:t>All Airwave Broadband equipment must be returned in good working order or full replacement costs will apply.</w:t>
      </w:r>
    </w:p>
    <w:p w14:paraId="17763655" w14:textId="77777777" w:rsidR="00AC7AF5" w:rsidRDefault="00B04336">
      <w:pPr>
        <w:pStyle w:val="Textbody"/>
        <w:spacing w:before="2"/>
        <w:rPr>
          <w:sz w:val="16"/>
        </w:rPr>
      </w:pPr>
      <w:r>
        <w:rPr>
          <w:sz w:val="16"/>
        </w:rPr>
        <w:t xml:space="preserve"> </w:t>
      </w:r>
    </w:p>
    <w:p w14:paraId="2D0F1241" w14:textId="12E55F68" w:rsidR="00AC7AF5" w:rsidRPr="009F123C" w:rsidRDefault="00B04336">
      <w:pPr>
        <w:pStyle w:val="Textbody"/>
        <w:spacing w:before="1" w:line="276" w:lineRule="auto"/>
        <w:ind w:left="479" w:right="479"/>
        <w:jc w:val="both"/>
        <w:rPr>
          <w:b/>
          <w:bCs/>
        </w:rPr>
      </w:pPr>
      <w:r>
        <w:t>A final bill will be rendered on request, termination date and a final bill or deposit refund check will be mailed to the forwarding address</w:t>
      </w:r>
      <w:r>
        <w:rPr>
          <w:spacing w:val="-4"/>
        </w:rPr>
        <w:t xml:space="preserve"> </w:t>
      </w:r>
      <w:r>
        <w:t xml:space="preserve">provided. </w:t>
      </w:r>
      <w:r w:rsidRPr="009F123C">
        <w:rPr>
          <w:b/>
          <w:bCs/>
        </w:rPr>
        <w:t xml:space="preserve">We may require a 30-day notice to terminate </w:t>
      </w:r>
      <w:r w:rsidR="009F123C">
        <w:rPr>
          <w:b/>
          <w:bCs/>
        </w:rPr>
        <w:t xml:space="preserve">your </w:t>
      </w:r>
      <w:r w:rsidRPr="009F123C">
        <w:rPr>
          <w:b/>
          <w:bCs/>
        </w:rPr>
        <w:t>monthly plan. Pre- paid monthly fees will not be prorated.</w:t>
      </w:r>
    </w:p>
    <w:p w14:paraId="363C0402" w14:textId="77777777" w:rsidR="00AC7AF5" w:rsidRDefault="00AC7AF5">
      <w:pPr>
        <w:pStyle w:val="Textbody"/>
        <w:spacing w:before="6"/>
        <w:rPr>
          <w:sz w:val="16"/>
        </w:rPr>
      </w:pPr>
    </w:p>
    <w:p w14:paraId="377283A3" w14:textId="24FF21E3" w:rsidR="00AC7AF5" w:rsidRDefault="00B04336">
      <w:pPr>
        <w:pStyle w:val="Textbody"/>
        <w:spacing w:line="276" w:lineRule="auto"/>
        <w:ind w:left="479" w:right="479"/>
        <w:jc w:val="both"/>
      </w:pPr>
      <w:r>
        <w:rPr>
          <w:b/>
          <w:u w:val="single"/>
        </w:rPr>
        <w:t>Reinstated Service</w:t>
      </w:r>
      <w:r>
        <w:rPr>
          <w:b/>
        </w:rPr>
        <w:t xml:space="preserve">: </w:t>
      </w:r>
      <w:r>
        <w:t xml:space="preserve">Accounts with outstanding balances will be required to pay the entire balance before </w:t>
      </w:r>
      <w:r w:rsidR="00CD754E">
        <w:t>a new</w:t>
      </w:r>
      <w:r>
        <w:t xml:space="preserve"> service can be established; along with any deposits required.</w:t>
      </w:r>
    </w:p>
    <w:p w14:paraId="3F30E5EC" w14:textId="77777777" w:rsidR="00AC7AF5" w:rsidRDefault="00AC7AF5">
      <w:pPr>
        <w:pStyle w:val="Textbody"/>
        <w:spacing w:before="3"/>
        <w:rPr>
          <w:sz w:val="16"/>
        </w:rPr>
      </w:pPr>
    </w:p>
    <w:p w14:paraId="51F1632E" w14:textId="5399A7AC" w:rsidR="00AC7AF5" w:rsidRDefault="00B04336">
      <w:pPr>
        <w:pStyle w:val="Textbody"/>
        <w:spacing w:before="1" w:line="276" w:lineRule="auto"/>
        <w:ind w:left="479" w:right="476"/>
        <w:jc w:val="both"/>
      </w:pPr>
      <w:r>
        <w:rPr>
          <w:b/>
          <w:u w:val="single"/>
        </w:rPr>
        <w:t>Tampering Policy</w:t>
      </w:r>
      <w:r>
        <w:rPr>
          <w:b/>
        </w:rPr>
        <w:t xml:space="preserve">: </w:t>
      </w:r>
      <w:r>
        <w:t xml:space="preserve">In the event </w:t>
      </w:r>
      <w:r w:rsidR="008A539C">
        <w:t>any</w:t>
      </w:r>
      <w:r>
        <w:t xml:space="preserve"> equipment has been tampered with or unauthorized usage has occurred, </w:t>
      </w:r>
      <w:r w:rsidR="00CD754E">
        <w:t>the service</w:t>
      </w:r>
      <w:r>
        <w:t xml:space="preserve"> will be disconnected immediately. A Tampering Fee ranging from $100 to $300 will be due before service can be restored.</w:t>
      </w:r>
    </w:p>
    <w:p w14:paraId="3476AA63" w14:textId="77777777" w:rsidR="00AC7AF5" w:rsidRDefault="00AC7AF5">
      <w:pPr>
        <w:pStyle w:val="Textbody"/>
        <w:spacing w:before="5"/>
        <w:rPr>
          <w:sz w:val="16"/>
        </w:rPr>
      </w:pPr>
    </w:p>
    <w:p w14:paraId="4773672A" w14:textId="77777777" w:rsidR="00AC7AF5" w:rsidRDefault="00B04336">
      <w:pPr>
        <w:pStyle w:val="Heading1"/>
        <w:spacing w:line="219" w:lineRule="exact"/>
        <w:rPr>
          <w:u w:val="single"/>
        </w:rPr>
      </w:pPr>
      <w:r>
        <w:rPr>
          <w:u w:val="single"/>
        </w:rPr>
        <w:t>Payment Options:</w:t>
      </w:r>
    </w:p>
    <w:p w14:paraId="31498FE0" w14:textId="12F22CE6" w:rsidR="00AC7AF5" w:rsidRDefault="00B04336">
      <w:pPr>
        <w:pStyle w:val="Textbody"/>
        <w:spacing w:line="219" w:lineRule="exact"/>
        <w:ind w:left="480"/>
        <w:jc w:val="both"/>
      </w:pPr>
      <w:r>
        <w:t>ACH Bank Draft, credit cards, eCheck, auto-pay, Mail to address listed on bill, Office Drop Box 24/7 (</w:t>
      </w:r>
      <w:r w:rsidR="008A539C">
        <w:t xml:space="preserve">no cash, </w:t>
      </w:r>
      <w:r>
        <w:t>do not use for delinquent</w:t>
      </w:r>
      <w:r>
        <w:rPr>
          <w:spacing w:val="-19"/>
        </w:rPr>
        <w:t xml:space="preserve"> </w:t>
      </w:r>
      <w:r>
        <w:t>payments</w:t>
      </w:r>
      <w:r w:rsidR="0014764C">
        <w:t xml:space="preserve"> or cash</w:t>
      </w:r>
      <w:r>
        <w:t xml:space="preserve">) In-person at our office during </w:t>
      </w:r>
      <w:r w:rsidR="0014764C">
        <w:t xml:space="preserve">available </w:t>
      </w:r>
      <w:r>
        <w:t>business</w:t>
      </w:r>
      <w:r>
        <w:rPr>
          <w:spacing w:val="-9"/>
        </w:rPr>
        <w:t xml:space="preserve"> </w:t>
      </w:r>
      <w:r w:rsidR="009F123C">
        <w:t>hours.</w:t>
      </w:r>
    </w:p>
    <w:p w14:paraId="7D6C33FE" w14:textId="77777777" w:rsidR="00AC0F69" w:rsidRDefault="00AC0F69">
      <w:pPr>
        <w:pStyle w:val="Textbody"/>
        <w:spacing w:line="219" w:lineRule="exact"/>
        <w:ind w:left="480"/>
        <w:jc w:val="both"/>
      </w:pPr>
    </w:p>
    <w:sectPr w:rsidR="00AC0F69">
      <w:type w:val="continuous"/>
      <w:pgSz w:w="12240" w:h="15840"/>
      <w:pgMar w:top="720" w:right="720" w:bottom="720" w:left="720" w:header="720" w:footer="1282" w:gutter="0"/>
      <w:cols w:num="2" w:space="720" w:equalWidth="0">
        <w:col w:w="5092" w:space="198"/>
        <w:col w:w="55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D9720" w14:textId="77777777" w:rsidR="00B04336" w:rsidRDefault="00B04336">
      <w:r>
        <w:separator/>
      </w:r>
    </w:p>
  </w:endnote>
  <w:endnote w:type="continuationSeparator" w:id="0">
    <w:p w14:paraId="438C0D02" w14:textId="77777777" w:rsidR="00B04336" w:rsidRDefault="00B0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20008" w14:textId="77777777" w:rsidR="000C2412" w:rsidRDefault="000C2412">
    <w:pPr>
      <w:pStyle w:val="Footer"/>
    </w:pPr>
  </w:p>
  <w:p w14:paraId="4AB827CB" w14:textId="77777777" w:rsidR="000C2412" w:rsidRDefault="000C2412">
    <w:pPr>
      <w:pStyle w:val="Textbody"/>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DB708" w14:textId="77777777" w:rsidR="00B04336" w:rsidRDefault="00B04336">
      <w:r>
        <w:rPr>
          <w:color w:val="000000"/>
        </w:rPr>
        <w:separator/>
      </w:r>
    </w:p>
  </w:footnote>
  <w:footnote w:type="continuationSeparator" w:id="0">
    <w:p w14:paraId="24C3A9B2" w14:textId="77777777" w:rsidR="00B04336" w:rsidRDefault="00B0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0099C" w14:textId="7C14D367" w:rsidR="000C2412" w:rsidRDefault="00B04336" w:rsidP="00CD059F">
    <w:pPr>
      <w:pStyle w:val="Standard"/>
      <w:spacing w:before="21"/>
      <w:rPr>
        <w:b/>
        <w:sz w:val="28"/>
      </w:rPr>
    </w:pPr>
    <w:r>
      <w:rPr>
        <w:b/>
        <w:sz w:val="28"/>
      </w:rPr>
      <w:t xml:space="preserve">  AIRWAVE BROADBAND </w:t>
    </w:r>
    <w:r w:rsidR="009D60E1">
      <w:rPr>
        <w:b/>
        <w:sz w:val="28"/>
      </w:rPr>
      <w:t>INC</w:t>
    </w:r>
    <w:r>
      <w:rPr>
        <w:b/>
        <w:sz w:val="28"/>
      </w:rPr>
      <w:t>- WIRELESS BROADBAND SERVICE</w:t>
    </w:r>
    <w:r w:rsidR="00F50096">
      <w:rPr>
        <w:b/>
        <w:sz w:val="28"/>
      </w:rPr>
      <w:t xml:space="preserve">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F5"/>
    <w:rsid w:val="000C2412"/>
    <w:rsid w:val="000E1EAA"/>
    <w:rsid w:val="001010C8"/>
    <w:rsid w:val="00140FE1"/>
    <w:rsid w:val="0014764C"/>
    <w:rsid w:val="00170BC7"/>
    <w:rsid w:val="002859B3"/>
    <w:rsid w:val="003247AF"/>
    <w:rsid w:val="003416FD"/>
    <w:rsid w:val="00360654"/>
    <w:rsid w:val="00363FCD"/>
    <w:rsid w:val="003722DB"/>
    <w:rsid w:val="00387BDB"/>
    <w:rsid w:val="003B401A"/>
    <w:rsid w:val="00433314"/>
    <w:rsid w:val="00477916"/>
    <w:rsid w:val="00560561"/>
    <w:rsid w:val="00563720"/>
    <w:rsid w:val="005922D4"/>
    <w:rsid w:val="005A4AF4"/>
    <w:rsid w:val="005A510C"/>
    <w:rsid w:val="005E32BD"/>
    <w:rsid w:val="0063217C"/>
    <w:rsid w:val="00651486"/>
    <w:rsid w:val="00695A70"/>
    <w:rsid w:val="006A7E18"/>
    <w:rsid w:val="00713E7B"/>
    <w:rsid w:val="00741009"/>
    <w:rsid w:val="00772DE7"/>
    <w:rsid w:val="00786D95"/>
    <w:rsid w:val="008563C3"/>
    <w:rsid w:val="008902FA"/>
    <w:rsid w:val="008A539C"/>
    <w:rsid w:val="008C1521"/>
    <w:rsid w:val="008D0B14"/>
    <w:rsid w:val="008E5F36"/>
    <w:rsid w:val="008F43E7"/>
    <w:rsid w:val="0092764A"/>
    <w:rsid w:val="009C3FCD"/>
    <w:rsid w:val="009C7610"/>
    <w:rsid w:val="009D582C"/>
    <w:rsid w:val="009D60E1"/>
    <w:rsid w:val="009D62EE"/>
    <w:rsid w:val="009F123C"/>
    <w:rsid w:val="009F611F"/>
    <w:rsid w:val="00A65636"/>
    <w:rsid w:val="00AA1CD9"/>
    <w:rsid w:val="00AC0F69"/>
    <w:rsid w:val="00AC7AF5"/>
    <w:rsid w:val="00AD78A4"/>
    <w:rsid w:val="00AE294D"/>
    <w:rsid w:val="00B04336"/>
    <w:rsid w:val="00B43C88"/>
    <w:rsid w:val="00BB3D05"/>
    <w:rsid w:val="00BB793F"/>
    <w:rsid w:val="00C415D6"/>
    <w:rsid w:val="00C616FC"/>
    <w:rsid w:val="00C7176D"/>
    <w:rsid w:val="00CA345C"/>
    <w:rsid w:val="00CD059F"/>
    <w:rsid w:val="00CD754E"/>
    <w:rsid w:val="00CE7523"/>
    <w:rsid w:val="00D654DD"/>
    <w:rsid w:val="00DD2F7B"/>
    <w:rsid w:val="00E22C79"/>
    <w:rsid w:val="00E853C8"/>
    <w:rsid w:val="00E92A6E"/>
    <w:rsid w:val="00EB4C50"/>
    <w:rsid w:val="00F01BC2"/>
    <w:rsid w:val="00F50096"/>
    <w:rsid w:val="00F74399"/>
    <w:rsid w:val="00F8112D"/>
    <w:rsid w:val="00FA1B38"/>
    <w:rsid w:val="00FA6F80"/>
    <w:rsid w:val="00FB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E564"/>
  <w15:docId w15:val="{E040CCF9-397B-42C6-B98E-D90ED960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ahoma"/>
        <w:kern w:val="3"/>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ind w:left="480"/>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Calibri" w:cs="Calibri"/>
      <w:lang w:bidi="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sz w:val="18"/>
      <w:szCs w:val="18"/>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style>
  <w:style w:type="paragraph" w:customStyle="1" w:styleId="TableParagraph">
    <w:name w:val="Table Paragraph"/>
    <w:basedOn w:val="Standard"/>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paragraph" w:styleId="BalloonText">
    <w:name w:val="Balloon Text"/>
    <w:basedOn w:val="Standard"/>
    <w:rPr>
      <w:rFonts w:ascii="Segoe UI" w:hAnsi="Segoe UI" w:cs="Segoe UI"/>
      <w:sz w:val="18"/>
      <w:szCs w:val="18"/>
    </w:r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customStyle="1" w:styleId="Organization">
    <w:name w:val="Organization"/>
    <w:basedOn w:val="Standard"/>
    <w:pPr>
      <w:spacing w:after="60" w:line="100" w:lineRule="atLeast"/>
      <w:ind w:left="29" w:right="29"/>
    </w:pPr>
    <w:rPr>
      <w:b/>
      <w:color w:val="EF4623"/>
      <w:sz w:val="36"/>
      <w:lang w:val="en-GB"/>
    </w:rPr>
  </w:style>
  <w:style w:type="character" w:customStyle="1" w:styleId="HeaderChar">
    <w:name w:val="Header Char"/>
    <w:basedOn w:val="DefaultParagraphFont"/>
    <w:rPr>
      <w:rFonts w:ascii="Calibri" w:eastAsia="Calibri" w:hAnsi="Calibri" w:cs="Calibri"/>
      <w:lang w:bidi="en-US"/>
    </w:rPr>
  </w:style>
  <w:style w:type="character" w:customStyle="1" w:styleId="FooterChar">
    <w:name w:val="Footer Char"/>
    <w:basedOn w:val="DefaultParagraphFont"/>
    <w:rPr>
      <w:rFonts w:ascii="Calibri" w:eastAsia="Calibri" w:hAnsi="Calibri" w:cs="Calibri"/>
      <w:lang w:bidi="en-US"/>
    </w:rPr>
  </w:style>
  <w:style w:type="character" w:customStyle="1" w:styleId="BalloonTextChar">
    <w:name w:val="Balloon Text Char"/>
    <w:basedOn w:val="DefaultParagraphFont"/>
    <w:rPr>
      <w:rFonts w:ascii="Segoe UI" w:eastAsia="Calibri" w:hAnsi="Segoe UI" w:cs="Segoe UI"/>
      <w:sz w:val="18"/>
      <w:szCs w:val="18"/>
      <w:lang w:bidi="en-US"/>
    </w:rPr>
  </w:style>
  <w:style w:type="character" w:styleId="Hyperlink">
    <w:name w:val="Hyperlink"/>
    <w:basedOn w:val="DefaultParagraphFont"/>
    <w:uiPriority w:val="99"/>
    <w:unhideWhenUsed/>
    <w:rsid w:val="00140FE1"/>
    <w:rPr>
      <w:color w:val="0563C1" w:themeColor="hyperlink"/>
      <w:u w:val="single"/>
    </w:rPr>
  </w:style>
  <w:style w:type="character" w:styleId="UnresolvedMention">
    <w:name w:val="Unresolved Mention"/>
    <w:basedOn w:val="DefaultParagraphFont"/>
    <w:uiPriority w:val="99"/>
    <w:semiHidden/>
    <w:unhideWhenUsed/>
    <w:rsid w:val="00140FE1"/>
    <w:rPr>
      <w:color w:val="605E5C"/>
      <w:shd w:val="clear" w:color="auto" w:fill="E1DFDD"/>
    </w:rPr>
  </w:style>
  <w:style w:type="table" w:styleId="TableGrid">
    <w:name w:val="Table Grid"/>
    <w:basedOn w:val="TableNormal"/>
    <w:uiPriority w:val="39"/>
    <w:rsid w:val="00AD7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Brantley</dc:creator>
  <cp:lastModifiedBy>Chris Romine</cp:lastModifiedBy>
  <cp:revision>8</cp:revision>
  <cp:lastPrinted>2023-06-08T17:11:00Z</cp:lastPrinted>
  <dcterms:created xsi:type="dcterms:W3CDTF">2024-06-27T15:13:00Z</dcterms:created>
  <dcterms:modified xsi:type="dcterms:W3CDTF">2024-06-27T16:00:00Z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